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2EE4" w14:textId="1CA9E1A5" w:rsidR="00312B39" w:rsidRPr="00312B39" w:rsidRDefault="00312B39" w:rsidP="00867B05">
      <w:pPr>
        <w:pStyle w:val="OnumreradRubrik1"/>
        <w:tabs>
          <w:tab w:val="left" w:pos="11970"/>
        </w:tabs>
        <w:spacing w:before="0" w:line="276" w:lineRule="auto"/>
      </w:pPr>
      <w:r w:rsidRPr="00312B39">
        <w:t xml:space="preserve">MILJÖMÅL OCH KRAV </w:t>
      </w:r>
      <w:r w:rsidR="00ED0D60">
        <w:t>FÖRSLAGS</w:t>
      </w:r>
      <w:r w:rsidR="00D968D9">
        <w:t>HANDLING</w:t>
      </w:r>
      <w:r w:rsidR="00ED0D60">
        <w:t xml:space="preserve"> OCH </w:t>
      </w:r>
      <w:r w:rsidRPr="00312B39">
        <w:t xml:space="preserve">PROJEKTERING – </w:t>
      </w:r>
      <w:r w:rsidR="00876284">
        <w:tab/>
      </w:r>
      <w:r w:rsidR="00EE684E">
        <w:br/>
      </w:r>
      <w:r w:rsidR="00EE684E">
        <w:rPr>
          <w:sz w:val="40"/>
        </w:rPr>
        <w:t>B</w:t>
      </w:r>
      <w:r w:rsidRPr="00EE684E">
        <w:rPr>
          <w:sz w:val="40"/>
        </w:rPr>
        <w:t xml:space="preserve">eställarens miljöplan i </w:t>
      </w:r>
      <w:r w:rsidR="00632BF2">
        <w:rPr>
          <w:sz w:val="40"/>
        </w:rPr>
        <w:t>förslag</w:t>
      </w:r>
      <w:r w:rsidR="00D968D9">
        <w:rPr>
          <w:sz w:val="40"/>
        </w:rPr>
        <w:t>handling</w:t>
      </w:r>
      <w:r w:rsidR="00632BF2">
        <w:rPr>
          <w:sz w:val="40"/>
        </w:rPr>
        <w:t xml:space="preserve"> och projekteringsskede</w:t>
      </w:r>
    </w:p>
    <w:tbl>
      <w:tblPr>
        <w:tblStyle w:val="Tabellrutnt"/>
        <w:tblpPr w:leftFromText="141" w:rightFromText="141"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8811"/>
      </w:tblGrid>
      <w:tr w:rsidR="00312B39" w14:paraId="6B4C1FA4" w14:textId="77777777" w:rsidTr="00312B39">
        <w:trPr>
          <w:trHeight w:val="284"/>
        </w:trPr>
        <w:tc>
          <w:tcPr>
            <w:tcW w:w="1923" w:type="pct"/>
          </w:tcPr>
          <w:p w14:paraId="176D8C11" w14:textId="77777777" w:rsidR="00312B39" w:rsidRPr="00A425EE" w:rsidRDefault="00312B39" w:rsidP="00867B05">
            <w:pPr>
              <w:spacing w:line="276" w:lineRule="auto"/>
              <w:rPr>
                <w:rFonts w:asciiTheme="majorHAnsi" w:hAnsiTheme="majorHAnsi"/>
              </w:rPr>
            </w:pPr>
            <w:r w:rsidRPr="00A425EE">
              <w:rPr>
                <w:rFonts w:asciiTheme="majorHAnsi" w:hAnsiTheme="majorHAnsi"/>
              </w:rPr>
              <w:t>Miljömål och krav är framtaget för:</w:t>
            </w:r>
          </w:p>
        </w:tc>
        <w:sdt>
          <w:sdtPr>
            <w:rPr>
              <w:rFonts w:asciiTheme="majorHAnsi" w:hAnsiTheme="majorHAnsi"/>
              <w:sz w:val="24"/>
              <w:szCs w:val="24"/>
            </w:rPr>
            <w:id w:val="-935823490"/>
            <w:placeholder>
              <w:docPart w:val="14A287EEC9574053B6F24B993A1DFA66"/>
            </w:placeholder>
            <w:showingPlcHdr/>
          </w:sdtPr>
          <w:sdtEndPr/>
          <w:sdtContent>
            <w:tc>
              <w:tcPr>
                <w:tcW w:w="3077" w:type="pct"/>
              </w:tcPr>
              <w:p w14:paraId="60A3143C" w14:textId="77777777" w:rsidR="00312B39" w:rsidRPr="00A425EE" w:rsidRDefault="00312B39" w:rsidP="00867B05">
                <w:pPr>
                  <w:spacing w:line="276" w:lineRule="auto"/>
                  <w:rPr>
                    <w:rFonts w:asciiTheme="majorHAnsi" w:hAnsiTheme="majorHAnsi"/>
                    <w:sz w:val="24"/>
                    <w:szCs w:val="24"/>
                  </w:rPr>
                </w:pPr>
                <w:r w:rsidRPr="00A425EE">
                  <w:rPr>
                    <w:rStyle w:val="Platshllartext"/>
                    <w:rFonts w:asciiTheme="majorHAnsi" w:hAnsiTheme="majorHAnsi"/>
                  </w:rPr>
                  <w:t xml:space="preserve">[Projektnamn och </w:t>
                </w:r>
                <w:r w:rsidR="00A425EE">
                  <w:rPr>
                    <w:rStyle w:val="Platshllartext"/>
                    <w:rFonts w:asciiTheme="majorHAnsi" w:hAnsiTheme="majorHAnsi"/>
                  </w:rPr>
                  <w:t>projekt</w:t>
                </w:r>
                <w:r w:rsidRPr="00A425EE">
                  <w:rPr>
                    <w:rStyle w:val="Platshllartext"/>
                    <w:rFonts w:asciiTheme="majorHAnsi" w:hAnsiTheme="majorHAnsi"/>
                  </w:rPr>
                  <w:t>nummer]</w:t>
                </w:r>
              </w:p>
            </w:tc>
          </w:sdtContent>
        </w:sdt>
      </w:tr>
      <w:tr w:rsidR="00312B39" w14:paraId="7735D551" w14:textId="77777777" w:rsidTr="00312B39">
        <w:trPr>
          <w:trHeight w:val="284"/>
        </w:trPr>
        <w:tc>
          <w:tcPr>
            <w:tcW w:w="1923" w:type="pct"/>
          </w:tcPr>
          <w:p w14:paraId="6266D701" w14:textId="77777777" w:rsidR="00312B39" w:rsidRPr="00A425EE" w:rsidRDefault="00312B39" w:rsidP="00867B05">
            <w:pPr>
              <w:spacing w:line="276" w:lineRule="auto"/>
              <w:rPr>
                <w:rFonts w:asciiTheme="majorHAnsi" w:hAnsiTheme="majorHAnsi"/>
              </w:rPr>
            </w:pPr>
            <w:r w:rsidRPr="00A425EE">
              <w:rPr>
                <w:rFonts w:asciiTheme="majorHAnsi" w:hAnsiTheme="majorHAnsi"/>
              </w:rPr>
              <w:t xml:space="preserve">Datum för upprättande av </w:t>
            </w:r>
            <w:r w:rsidR="00CF1248">
              <w:rPr>
                <w:rFonts w:asciiTheme="majorHAnsi" w:hAnsiTheme="majorHAnsi"/>
              </w:rPr>
              <w:t>M</w:t>
            </w:r>
            <w:r w:rsidRPr="00A425EE">
              <w:rPr>
                <w:rFonts w:asciiTheme="majorHAnsi" w:hAnsiTheme="majorHAnsi"/>
              </w:rPr>
              <w:t>iljömål och krav:</w:t>
            </w:r>
          </w:p>
        </w:tc>
        <w:sdt>
          <w:sdtPr>
            <w:rPr>
              <w:rFonts w:asciiTheme="majorHAnsi" w:hAnsiTheme="majorHAnsi"/>
              <w:sz w:val="24"/>
              <w:szCs w:val="24"/>
            </w:rPr>
            <w:id w:val="-939834070"/>
            <w:placeholder>
              <w:docPart w:val="7381FE0292C84837BB471A2BD7180482"/>
            </w:placeholder>
            <w:showingPlcHdr/>
            <w:date>
              <w:dateFormat w:val="yyyy-MM-dd"/>
              <w:lid w:val="sv-SE"/>
              <w:storeMappedDataAs w:val="dateTime"/>
              <w:calendar w:val="gregorian"/>
            </w:date>
          </w:sdtPr>
          <w:sdtEndPr/>
          <w:sdtContent>
            <w:tc>
              <w:tcPr>
                <w:tcW w:w="3077" w:type="pct"/>
              </w:tcPr>
              <w:p w14:paraId="1E532818" w14:textId="77777777" w:rsidR="00312B39" w:rsidRPr="00A425EE" w:rsidRDefault="00312B39" w:rsidP="00867B05">
                <w:pPr>
                  <w:spacing w:line="276" w:lineRule="auto"/>
                  <w:rPr>
                    <w:rFonts w:asciiTheme="majorHAnsi" w:hAnsiTheme="majorHAnsi"/>
                    <w:sz w:val="24"/>
                    <w:szCs w:val="24"/>
                  </w:rPr>
                </w:pPr>
                <w:r w:rsidRPr="00A425EE">
                  <w:rPr>
                    <w:rStyle w:val="Platshllartext"/>
                    <w:rFonts w:asciiTheme="majorHAnsi" w:hAnsiTheme="majorHAnsi"/>
                  </w:rPr>
                  <w:t xml:space="preserve">[Klicka </w:t>
                </w:r>
                <w:r w:rsidR="00EF2E7B">
                  <w:rPr>
                    <w:rStyle w:val="Platshllartext"/>
                    <w:rFonts w:asciiTheme="majorHAnsi" w:hAnsiTheme="majorHAnsi"/>
                  </w:rPr>
                  <w:t>och</w:t>
                </w:r>
                <w:r w:rsidRPr="00A425EE">
                  <w:rPr>
                    <w:rStyle w:val="Platshllartext"/>
                    <w:rFonts w:asciiTheme="majorHAnsi" w:hAnsiTheme="majorHAnsi"/>
                  </w:rPr>
                  <w:t xml:space="preserve"> ange datum]</w:t>
                </w:r>
              </w:p>
            </w:tc>
          </w:sdtContent>
        </w:sdt>
      </w:tr>
      <w:tr w:rsidR="00312B39" w14:paraId="26B3037E" w14:textId="77777777" w:rsidTr="00312B39">
        <w:trPr>
          <w:trHeight w:val="284"/>
        </w:trPr>
        <w:tc>
          <w:tcPr>
            <w:tcW w:w="1923" w:type="pct"/>
          </w:tcPr>
          <w:p w14:paraId="674571E5" w14:textId="77777777" w:rsidR="00312B39" w:rsidRPr="00A425EE" w:rsidRDefault="00312B39" w:rsidP="00867B05">
            <w:pPr>
              <w:spacing w:line="276" w:lineRule="auto"/>
              <w:rPr>
                <w:rFonts w:asciiTheme="majorHAnsi" w:hAnsiTheme="majorHAnsi"/>
              </w:rPr>
            </w:pPr>
            <w:r w:rsidRPr="00A425EE">
              <w:rPr>
                <w:rFonts w:asciiTheme="majorHAnsi" w:hAnsiTheme="majorHAnsi"/>
              </w:rPr>
              <w:t>Upprättat av:</w:t>
            </w:r>
          </w:p>
        </w:tc>
        <w:sdt>
          <w:sdtPr>
            <w:rPr>
              <w:rFonts w:asciiTheme="majorHAnsi" w:hAnsiTheme="majorHAnsi"/>
              <w:sz w:val="24"/>
              <w:szCs w:val="24"/>
            </w:rPr>
            <w:id w:val="-398974247"/>
            <w:placeholder>
              <w:docPart w:val="BAB46C1DA74843F8BBFB37BA246E97F9"/>
            </w:placeholder>
            <w:showingPlcHdr/>
          </w:sdtPr>
          <w:sdtEndPr/>
          <w:sdtContent>
            <w:tc>
              <w:tcPr>
                <w:tcW w:w="3077" w:type="pct"/>
              </w:tcPr>
              <w:p w14:paraId="6E2F4690" w14:textId="77777777" w:rsidR="00312B39" w:rsidRPr="00A425EE" w:rsidRDefault="00274EFA" w:rsidP="00867B05">
                <w:pPr>
                  <w:spacing w:line="276" w:lineRule="auto"/>
                  <w:rPr>
                    <w:rFonts w:asciiTheme="majorHAnsi" w:hAnsiTheme="majorHAnsi"/>
                    <w:sz w:val="24"/>
                    <w:szCs w:val="24"/>
                  </w:rPr>
                </w:pPr>
                <w:r>
                  <w:rPr>
                    <w:rStyle w:val="Platshllartext"/>
                    <w:rFonts w:asciiTheme="majorHAnsi" w:hAnsiTheme="majorHAnsi"/>
                  </w:rPr>
                  <w:t>[</w:t>
                </w:r>
                <w:r w:rsidR="00197813">
                  <w:rPr>
                    <w:rStyle w:val="Platshllartext"/>
                    <w:rFonts w:asciiTheme="majorHAnsi" w:hAnsiTheme="majorHAnsi"/>
                  </w:rPr>
                  <w:t>Namn</w:t>
                </w:r>
                <w:r w:rsidR="00312B39" w:rsidRPr="00A425EE">
                  <w:rPr>
                    <w:rStyle w:val="Platshllartext"/>
                    <w:rFonts w:asciiTheme="majorHAnsi" w:hAnsiTheme="majorHAnsi"/>
                  </w:rPr>
                  <w:t>]</w:t>
                </w:r>
              </w:p>
            </w:tc>
          </w:sdtContent>
        </w:sdt>
      </w:tr>
      <w:tr w:rsidR="00312B39" w14:paraId="5F4F7AD0" w14:textId="77777777" w:rsidTr="00312B39">
        <w:trPr>
          <w:trHeight w:val="284"/>
        </w:trPr>
        <w:tc>
          <w:tcPr>
            <w:tcW w:w="1923" w:type="pct"/>
          </w:tcPr>
          <w:p w14:paraId="3C99B1F2" w14:textId="77777777" w:rsidR="00312B39" w:rsidRPr="00A425EE" w:rsidRDefault="00312B39" w:rsidP="00867B05">
            <w:pPr>
              <w:spacing w:line="276" w:lineRule="auto"/>
              <w:rPr>
                <w:rFonts w:asciiTheme="majorHAnsi" w:hAnsiTheme="majorHAnsi"/>
              </w:rPr>
            </w:pPr>
            <w:r w:rsidRPr="00A425EE">
              <w:rPr>
                <w:rFonts w:asciiTheme="majorHAnsi" w:hAnsiTheme="majorHAnsi"/>
              </w:rPr>
              <w:t>Reviderat:</w:t>
            </w:r>
          </w:p>
        </w:tc>
        <w:sdt>
          <w:sdtPr>
            <w:rPr>
              <w:rFonts w:asciiTheme="majorHAnsi" w:hAnsiTheme="majorHAnsi"/>
            </w:rPr>
            <w:id w:val="-1915920005"/>
            <w:placeholder>
              <w:docPart w:val="02195E2F07924B8B8EFD176AFD15E7CC"/>
            </w:placeholder>
            <w:showingPlcHdr/>
          </w:sdtPr>
          <w:sdtEndPr/>
          <w:sdtContent>
            <w:tc>
              <w:tcPr>
                <w:tcW w:w="3077" w:type="pct"/>
              </w:tcPr>
              <w:p w14:paraId="6F4C5B17" w14:textId="77777777" w:rsidR="00312B39" w:rsidRPr="00A425EE" w:rsidRDefault="00312B39" w:rsidP="00867B05">
                <w:pPr>
                  <w:spacing w:line="276" w:lineRule="auto"/>
                  <w:rPr>
                    <w:rFonts w:asciiTheme="majorHAnsi" w:hAnsiTheme="majorHAnsi"/>
                  </w:rPr>
                </w:pPr>
                <w:r w:rsidRPr="00A425EE">
                  <w:rPr>
                    <w:rStyle w:val="Platshllartext"/>
                    <w:rFonts w:asciiTheme="majorHAnsi" w:hAnsiTheme="majorHAnsi"/>
                  </w:rPr>
                  <w:t>[Reviderat version, datum]</w:t>
                </w:r>
              </w:p>
            </w:tc>
          </w:sdtContent>
        </w:sdt>
      </w:tr>
      <w:tr w:rsidR="00312B39" w14:paraId="1241B30A" w14:textId="77777777" w:rsidTr="00312B39">
        <w:trPr>
          <w:trHeight w:val="284"/>
        </w:trPr>
        <w:tc>
          <w:tcPr>
            <w:tcW w:w="1923" w:type="pct"/>
          </w:tcPr>
          <w:p w14:paraId="07276857" w14:textId="77777777" w:rsidR="00312B39" w:rsidRPr="00A425EE" w:rsidRDefault="00632BF2" w:rsidP="00867B05">
            <w:pPr>
              <w:spacing w:line="276" w:lineRule="auto"/>
              <w:rPr>
                <w:rFonts w:asciiTheme="majorHAnsi" w:hAnsiTheme="majorHAnsi"/>
              </w:rPr>
            </w:pPr>
            <w:r>
              <w:rPr>
                <w:rFonts w:asciiTheme="majorHAnsi" w:hAnsiTheme="majorHAnsi"/>
              </w:rPr>
              <w:t>Projektansvarig på</w:t>
            </w:r>
            <w:r w:rsidR="00312B39" w:rsidRPr="00A425EE">
              <w:rPr>
                <w:rFonts w:asciiTheme="majorHAnsi" w:hAnsiTheme="majorHAnsi"/>
              </w:rPr>
              <w:t xml:space="preserve"> SISAB:</w:t>
            </w:r>
          </w:p>
        </w:tc>
        <w:sdt>
          <w:sdtPr>
            <w:rPr>
              <w:rFonts w:asciiTheme="majorHAnsi" w:hAnsiTheme="majorHAnsi"/>
              <w:sz w:val="24"/>
              <w:szCs w:val="24"/>
            </w:rPr>
            <w:id w:val="-215046550"/>
            <w:placeholder>
              <w:docPart w:val="F9AA6FDF33244DCDA079DF6531198697"/>
            </w:placeholder>
            <w:showingPlcHdr/>
          </w:sdtPr>
          <w:sdtEndPr/>
          <w:sdtContent>
            <w:tc>
              <w:tcPr>
                <w:tcW w:w="3077" w:type="pct"/>
              </w:tcPr>
              <w:p w14:paraId="0DDA7EDE" w14:textId="77777777" w:rsidR="00312B39" w:rsidRPr="00A425EE" w:rsidRDefault="00632BF2" w:rsidP="00867B05">
                <w:pPr>
                  <w:spacing w:line="276" w:lineRule="auto"/>
                  <w:rPr>
                    <w:rFonts w:asciiTheme="majorHAnsi" w:hAnsiTheme="majorHAnsi"/>
                    <w:sz w:val="24"/>
                    <w:szCs w:val="24"/>
                  </w:rPr>
                </w:pPr>
                <w:r>
                  <w:rPr>
                    <w:rStyle w:val="Platshllartext"/>
                    <w:rFonts w:asciiTheme="majorHAnsi" w:hAnsiTheme="majorHAnsi"/>
                  </w:rPr>
                  <w:t>[Projektansvarig på</w:t>
                </w:r>
                <w:r w:rsidR="00312B39" w:rsidRPr="00A425EE">
                  <w:rPr>
                    <w:rStyle w:val="Platshllartext"/>
                    <w:rFonts w:asciiTheme="majorHAnsi" w:hAnsiTheme="majorHAnsi"/>
                  </w:rPr>
                  <w:t xml:space="preserve"> SISAB]</w:t>
                </w:r>
              </w:p>
            </w:tc>
          </w:sdtContent>
        </w:sdt>
      </w:tr>
    </w:tbl>
    <w:p w14:paraId="7D7E366F" w14:textId="77777777" w:rsidR="00312B39" w:rsidRDefault="00312B39" w:rsidP="00867B05">
      <w:pPr>
        <w:pStyle w:val="Ingetavstnd"/>
        <w:spacing w:line="276" w:lineRule="auto"/>
      </w:pPr>
    </w:p>
    <w:tbl>
      <w:tblPr>
        <w:tblStyle w:val="Tabellrutnt"/>
        <w:tblW w:w="146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FB64C" w:themeFill="accent2"/>
        <w:tblLook w:val="04A0" w:firstRow="1" w:lastRow="0" w:firstColumn="1" w:lastColumn="0" w:noHBand="0" w:noVBand="1"/>
      </w:tblPr>
      <w:tblGrid>
        <w:gridCol w:w="14601"/>
      </w:tblGrid>
      <w:tr w:rsidR="00312B39" w14:paraId="5A40944A" w14:textId="77777777" w:rsidTr="00CF1248">
        <w:trPr>
          <w:trHeight w:val="454"/>
        </w:trPr>
        <w:tc>
          <w:tcPr>
            <w:tcW w:w="14601" w:type="dxa"/>
            <w:shd w:val="clear" w:color="auto" w:fill="FBECB0" w:themeFill="accent6" w:themeFillTint="66"/>
            <w:vAlign w:val="center"/>
          </w:tcPr>
          <w:p w14:paraId="6DFB3C2E" w14:textId="7ACD58AA" w:rsidR="00CF11D1" w:rsidRPr="00C52277" w:rsidRDefault="00C52277" w:rsidP="00867B05">
            <w:pPr>
              <w:spacing w:line="276" w:lineRule="auto"/>
              <w:rPr>
                <w:rFonts w:asciiTheme="majorHAnsi" w:hAnsiTheme="majorHAnsi"/>
              </w:rPr>
            </w:pPr>
            <w:r w:rsidRPr="00C52277">
              <w:rPr>
                <w:rFonts w:asciiTheme="majorHAnsi" w:hAnsiTheme="majorHAnsi"/>
              </w:rPr>
              <w:t xml:space="preserve">Miljömål och krav förslagshandling och projektering </w:t>
            </w:r>
            <w:r w:rsidR="00566FEF">
              <w:rPr>
                <w:rFonts w:asciiTheme="majorHAnsi" w:hAnsiTheme="majorHAnsi"/>
              </w:rPr>
              <w:t xml:space="preserve">(detta dokument) </w:t>
            </w:r>
            <w:r w:rsidRPr="00C52277">
              <w:rPr>
                <w:rFonts w:asciiTheme="majorHAnsi" w:hAnsiTheme="majorHAnsi"/>
              </w:rPr>
              <w:t>är SISAB:s mål och kravdokument för förslaghandling och projekteringsskedet</w:t>
            </w:r>
            <w:r w:rsidR="006B66E3">
              <w:rPr>
                <w:rFonts w:asciiTheme="majorHAnsi" w:hAnsiTheme="majorHAnsi"/>
              </w:rPr>
              <w:t>, som</w:t>
            </w:r>
            <w:r w:rsidR="00566FEF">
              <w:rPr>
                <w:rFonts w:asciiTheme="majorHAnsi" w:hAnsiTheme="majorHAnsi"/>
              </w:rPr>
              <w:t xml:space="preserve"> styr SISAB:s miljöarbete under förslagshandling och projektering. Det som utreds mynnas sedan ut i kravställning mot entreprenören i SISAB:s miljökravsbilaga för produktion, </w:t>
            </w:r>
            <w:r w:rsidR="00566FEF">
              <w:rPr>
                <w:rFonts w:asciiTheme="majorHAnsi" w:hAnsiTheme="majorHAnsi"/>
                <w:i/>
                <w:iCs/>
              </w:rPr>
              <w:t>Miljökrav produktion</w:t>
            </w:r>
            <w:r w:rsidR="00566FEF">
              <w:rPr>
                <w:rFonts w:asciiTheme="majorHAnsi" w:hAnsiTheme="majorHAnsi"/>
              </w:rPr>
              <w:t xml:space="preserve">. Förslagshandling och projekteringsskedet kan skilja sig mycket mellan projekt och vilka miljö och hållbarhetsfrågor som kan behöva utredas beror på projektets förutsättningar. </w:t>
            </w:r>
            <w:r w:rsidR="00011D9C" w:rsidRPr="00C52277">
              <w:rPr>
                <w:rFonts w:asciiTheme="majorHAnsi" w:hAnsiTheme="majorHAnsi"/>
              </w:rPr>
              <w:t>Den röda texten är</w:t>
            </w:r>
            <w:r w:rsidR="00566FEF">
              <w:rPr>
                <w:rFonts w:asciiTheme="majorHAnsi" w:hAnsiTheme="majorHAnsi"/>
              </w:rPr>
              <w:t xml:space="preserve"> därför</w:t>
            </w:r>
            <w:r w:rsidR="00011D9C" w:rsidRPr="00C52277">
              <w:rPr>
                <w:rFonts w:asciiTheme="majorHAnsi" w:hAnsiTheme="majorHAnsi"/>
              </w:rPr>
              <w:t xml:space="preserve"> endas</w:t>
            </w:r>
            <w:r w:rsidR="00CD1E4C" w:rsidRPr="00C52277">
              <w:rPr>
                <w:rFonts w:asciiTheme="majorHAnsi" w:hAnsiTheme="majorHAnsi"/>
              </w:rPr>
              <w:t xml:space="preserve">t en hjälptext och består av exempelfrågor att diskutera under projektets gång. </w:t>
            </w:r>
            <w:r w:rsidR="00566FEF">
              <w:rPr>
                <w:rFonts w:asciiTheme="majorHAnsi" w:hAnsiTheme="majorHAnsi"/>
              </w:rPr>
              <w:t>T</w:t>
            </w:r>
            <w:r w:rsidR="00206C37" w:rsidRPr="00C52277">
              <w:rPr>
                <w:rFonts w:asciiTheme="majorHAnsi" w:hAnsiTheme="majorHAnsi"/>
              </w:rPr>
              <w:t xml:space="preserve">exten i </w:t>
            </w:r>
            <w:r w:rsidR="00206C37" w:rsidRPr="00C52277">
              <w:rPr>
                <w:rFonts w:asciiTheme="majorHAnsi" w:hAnsiTheme="majorHAnsi"/>
                <w:b/>
                <w:bCs/>
                <w:u w:val="single"/>
              </w:rPr>
              <w:t>svart</w:t>
            </w:r>
            <w:r w:rsidR="00206C37" w:rsidRPr="00C52277">
              <w:rPr>
                <w:rFonts w:asciiTheme="majorHAnsi" w:hAnsiTheme="majorHAnsi"/>
              </w:rPr>
              <w:t xml:space="preserve"> in</w:t>
            </w:r>
            <w:r w:rsidR="00011D9C" w:rsidRPr="00C52277">
              <w:rPr>
                <w:rFonts w:asciiTheme="majorHAnsi" w:hAnsiTheme="majorHAnsi"/>
              </w:rPr>
              <w:t>nehåller SISAB:s faktiska</w:t>
            </w:r>
            <w:r w:rsidR="00CD1E4C" w:rsidRPr="00C52277">
              <w:rPr>
                <w:rFonts w:asciiTheme="majorHAnsi" w:hAnsiTheme="majorHAnsi"/>
              </w:rPr>
              <w:t xml:space="preserve"> </w:t>
            </w:r>
            <w:r w:rsidR="00011D9C" w:rsidRPr="00C52277">
              <w:rPr>
                <w:rFonts w:asciiTheme="majorHAnsi" w:hAnsiTheme="majorHAnsi"/>
              </w:rPr>
              <w:t>krav</w:t>
            </w:r>
            <w:r w:rsidR="00366447">
              <w:rPr>
                <w:rFonts w:asciiTheme="majorHAnsi" w:hAnsiTheme="majorHAnsi"/>
              </w:rPr>
              <w:t>. Vissa frågor är återkommande inom samtliga projekt som</w:t>
            </w:r>
            <w:r w:rsidR="00FD3809">
              <w:rPr>
                <w:rFonts w:asciiTheme="majorHAnsi" w:hAnsiTheme="majorHAnsi"/>
              </w:rPr>
              <w:t xml:space="preserve"> </w:t>
            </w:r>
            <w:r w:rsidR="00366447">
              <w:rPr>
                <w:rFonts w:asciiTheme="majorHAnsi" w:hAnsiTheme="majorHAnsi"/>
              </w:rPr>
              <w:t xml:space="preserve">BVB och återbruk medan andra blir </w:t>
            </w:r>
            <w:r w:rsidR="00FD3809">
              <w:rPr>
                <w:rFonts w:asciiTheme="majorHAnsi" w:hAnsiTheme="majorHAnsi"/>
              </w:rPr>
              <w:t xml:space="preserve">mer </w:t>
            </w:r>
            <w:r w:rsidR="00366447">
              <w:rPr>
                <w:rFonts w:asciiTheme="majorHAnsi" w:hAnsiTheme="majorHAnsi"/>
              </w:rPr>
              <w:t>projektspecifika krav.</w:t>
            </w:r>
            <w:r w:rsidR="004D4EE0">
              <w:rPr>
                <w:rFonts w:asciiTheme="majorHAnsi" w:hAnsiTheme="majorHAnsi"/>
              </w:rPr>
              <w:t xml:space="preserve"> Krav kommer att behöva både läggas till och strykas under projektets gång. </w:t>
            </w:r>
          </w:p>
        </w:tc>
      </w:tr>
    </w:tbl>
    <w:p w14:paraId="7A85C427" w14:textId="77777777" w:rsidR="00312B39" w:rsidRDefault="00312B39" w:rsidP="00867B05">
      <w:pPr>
        <w:pStyle w:val="Ingetavstnd"/>
        <w:spacing w:line="276" w:lineRule="auto"/>
      </w:pPr>
    </w:p>
    <w:tbl>
      <w:tblPr>
        <w:tblStyle w:val="Listtabell4dekorfrg1"/>
        <w:tblpPr w:leftFromText="141" w:rightFromText="141" w:vertAnchor="text" w:tblpX="-289" w:tblpY="1"/>
        <w:tblOverlap w:val="never"/>
        <w:tblW w:w="1459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620" w:firstRow="1" w:lastRow="0" w:firstColumn="0" w:lastColumn="0" w:noHBand="1" w:noVBand="1"/>
      </w:tblPr>
      <w:tblGrid>
        <w:gridCol w:w="704"/>
        <w:gridCol w:w="2126"/>
        <w:gridCol w:w="4678"/>
        <w:gridCol w:w="5103"/>
        <w:gridCol w:w="1985"/>
      </w:tblGrid>
      <w:tr w:rsidR="00D3692A" w:rsidRPr="003E1F39" w14:paraId="4E1AA34B" w14:textId="77777777" w:rsidTr="00D3692A">
        <w:trPr>
          <w:cnfStyle w:val="100000000000" w:firstRow="1" w:lastRow="0" w:firstColumn="0" w:lastColumn="0" w:oddVBand="0" w:evenVBand="0" w:oddHBand="0" w:evenHBand="0" w:firstRowFirstColumn="0" w:firstRowLastColumn="0" w:lastRowFirstColumn="0" w:lastRowLastColumn="0"/>
          <w:trHeight w:val="567"/>
          <w:tblHeader/>
        </w:trPr>
        <w:tc>
          <w:tcPr>
            <w:tcW w:w="704" w:type="dxa"/>
          </w:tcPr>
          <w:p w14:paraId="78C3143C" w14:textId="77777777" w:rsidR="00D3692A" w:rsidRPr="007E177D" w:rsidRDefault="00D3692A" w:rsidP="00867B05">
            <w:pPr>
              <w:spacing w:line="276" w:lineRule="auto"/>
              <w:rPr>
                <w:rFonts w:asciiTheme="majorHAnsi" w:hAnsiTheme="majorHAnsi"/>
                <w:sz w:val="20"/>
              </w:rPr>
            </w:pPr>
          </w:p>
        </w:tc>
        <w:tc>
          <w:tcPr>
            <w:tcW w:w="2126" w:type="dxa"/>
            <w:tcBorders>
              <w:bottom w:val="single" w:sz="4" w:space="0" w:color="A6A6A6" w:themeColor="background1" w:themeShade="A6"/>
            </w:tcBorders>
          </w:tcPr>
          <w:p w14:paraId="6EEC3C9A" w14:textId="77777777" w:rsidR="00D3692A" w:rsidRPr="00CF1248" w:rsidRDefault="00D3692A" w:rsidP="00867B05">
            <w:pPr>
              <w:pStyle w:val="Tabellrubrik1"/>
              <w:spacing w:line="276" w:lineRule="auto"/>
              <w:rPr>
                <w:b/>
                <w:sz w:val="24"/>
              </w:rPr>
            </w:pPr>
            <w:r w:rsidRPr="00CF1248">
              <w:rPr>
                <w:b/>
                <w:sz w:val="24"/>
              </w:rPr>
              <w:t>Område/Aspekt</w:t>
            </w:r>
          </w:p>
        </w:tc>
        <w:tc>
          <w:tcPr>
            <w:tcW w:w="4678" w:type="dxa"/>
            <w:tcBorders>
              <w:bottom w:val="single" w:sz="4" w:space="0" w:color="A6A6A6" w:themeColor="background1" w:themeShade="A6"/>
            </w:tcBorders>
          </w:tcPr>
          <w:p w14:paraId="77DDD50E" w14:textId="77777777" w:rsidR="00D3692A" w:rsidRPr="00CF1248" w:rsidRDefault="00D3692A" w:rsidP="00867B05">
            <w:pPr>
              <w:pStyle w:val="Tabellrubrik1"/>
              <w:spacing w:line="276" w:lineRule="auto"/>
              <w:rPr>
                <w:b/>
                <w:sz w:val="24"/>
              </w:rPr>
            </w:pPr>
            <w:r w:rsidRPr="00CF1248">
              <w:rPr>
                <w:b/>
                <w:sz w:val="24"/>
              </w:rPr>
              <w:t xml:space="preserve">Mål och krav </w:t>
            </w:r>
          </w:p>
          <w:p w14:paraId="144376B2" w14:textId="77777777" w:rsidR="00D3692A" w:rsidRPr="00CF1248" w:rsidRDefault="00D3692A" w:rsidP="00867B05">
            <w:pPr>
              <w:pStyle w:val="Tabellrubrik1"/>
              <w:spacing w:line="276" w:lineRule="auto"/>
              <w:rPr>
                <w:b/>
                <w:sz w:val="24"/>
              </w:rPr>
            </w:pPr>
            <w:r w:rsidRPr="00CF1248">
              <w:rPr>
                <w:b/>
                <w:sz w:val="24"/>
              </w:rPr>
              <w:t>(ev. hänvisning annat dokument)</w:t>
            </w:r>
          </w:p>
        </w:tc>
        <w:tc>
          <w:tcPr>
            <w:tcW w:w="5103" w:type="dxa"/>
            <w:tcBorders>
              <w:bottom w:val="single" w:sz="4" w:space="0" w:color="A6A6A6" w:themeColor="background1" w:themeShade="A6"/>
            </w:tcBorders>
          </w:tcPr>
          <w:p w14:paraId="7B2D40D5" w14:textId="77777777" w:rsidR="00D3692A" w:rsidRPr="00CF1248" w:rsidRDefault="00D3692A" w:rsidP="00867B05">
            <w:pPr>
              <w:pStyle w:val="Tabellrubrik1"/>
              <w:spacing w:line="276" w:lineRule="auto"/>
              <w:rPr>
                <w:b/>
                <w:sz w:val="24"/>
              </w:rPr>
            </w:pPr>
            <w:r w:rsidRPr="00CF1248">
              <w:rPr>
                <w:b/>
                <w:sz w:val="24"/>
              </w:rPr>
              <w:t xml:space="preserve">Kommentar </w:t>
            </w:r>
          </w:p>
          <w:p w14:paraId="121D3819" w14:textId="792DEAC8" w:rsidR="00D3692A" w:rsidRPr="00CF1248" w:rsidRDefault="00D3692A" w:rsidP="00867B05">
            <w:pPr>
              <w:pStyle w:val="Tabellrubrik1"/>
              <w:spacing w:line="276" w:lineRule="auto"/>
              <w:rPr>
                <w:b/>
                <w:sz w:val="24"/>
              </w:rPr>
            </w:pPr>
            <w:r>
              <w:rPr>
                <w:b/>
                <w:sz w:val="24"/>
              </w:rPr>
              <w:t>(t.</w:t>
            </w:r>
            <w:r w:rsidRPr="00CF1248">
              <w:rPr>
                <w:b/>
                <w:sz w:val="24"/>
              </w:rPr>
              <w:t>ex</w:t>
            </w:r>
            <w:r>
              <w:rPr>
                <w:b/>
                <w:sz w:val="24"/>
              </w:rPr>
              <w:t>.</w:t>
            </w:r>
            <w:r w:rsidRPr="00CF1248">
              <w:rPr>
                <w:b/>
                <w:sz w:val="24"/>
              </w:rPr>
              <w:t xml:space="preserve"> underlag, åtgärd</w:t>
            </w:r>
            <w:r w:rsidR="00BE068F">
              <w:rPr>
                <w:b/>
                <w:sz w:val="24"/>
              </w:rPr>
              <w:t>, uppföljning m.m.</w:t>
            </w:r>
            <w:r w:rsidRPr="00CF1248">
              <w:rPr>
                <w:b/>
                <w:sz w:val="24"/>
              </w:rPr>
              <w:t>)</w:t>
            </w:r>
          </w:p>
        </w:tc>
        <w:tc>
          <w:tcPr>
            <w:tcW w:w="1985" w:type="dxa"/>
            <w:tcBorders>
              <w:bottom w:val="single" w:sz="4" w:space="0" w:color="A6A6A6" w:themeColor="background1" w:themeShade="A6"/>
            </w:tcBorders>
          </w:tcPr>
          <w:p w14:paraId="05FDCF5B" w14:textId="4318D70B" w:rsidR="00D3692A" w:rsidRPr="00CF1248" w:rsidRDefault="00D3692A" w:rsidP="00867B05">
            <w:pPr>
              <w:pStyle w:val="Tabellrubrik1"/>
              <w:spacing w:line="276" w:lineRule="auto"/>
              <w:rPr>
                <w:b/>
                <w:sz w:val="24"/>
              </w:rPr>
            </w:pPr>
            <w:proofErr w:type="spellStart"/>
            <w:r w:rsidRPr="00CF1248">
              <w:rPr>
                <w:b/>
                <w:sz w:val="24"/>
              </w:rPr>
              <w:t>Ansv</w:t>
            </w:r>
            <w:proofErr w:type="spellEnd"/>
            <w:r w:rsidRPr="00CF1248">
              <w:rPr>
                <w:b/>
                <w:sz w:val="24"/>
              </w:rPr>
              <w:t>. projektörer</w:t>
            </w:r>
          </w:p>
        </w:tc>
      </w:tr>
      <w:tr w:rsidR="00D3692A" w:rsidRPr="00312B39" w14:paraId="7B045152" w14:textId="77777777" w:rsidTr="00D3692A">
        <w:tc>
          <w:tcPr>
            <w:tcW w:w="704" w:type="dxa"/>
          </w:tcPr>
          <w:p w14:paraId="6EF75A4C" w14:textId="77777777" w:rsidR="00D3692A" w:rsidRPr="005E4EEF" w:rsidRDefault="00D3692A" w:rsidP="00867B05">
            <w:pPr>
              <w:spacing w:line="276" w:lineRule="auto"/>
              <w:jc w:val="center"/>
              <w:rPr>
                <w:b/>
                <w:bCs/>
              </w:rPr>
            </w:pPr>
            <w:r>
              <w:rPr>
                <w:b/>
                <w:bCs/>
              </w:rPr>
              <w:t>0</w:t>
            </w:r>
          </w:p>
        </w:tc>
        <w:tc>
          <w:tcPr>
            <w:tcW w:w="6804" w:type="dxa"/>
            <w:gridSpan w:val="2"/>
            <w:tcBorders>
              <w:bottom w:val="single" w:sz="4" w:space="0" w:color="A6A6A6" w:themeColor="background1" w:themeShade="A6"/>
              <w:right w:val="nil"/>
            </w:tcBorders>
          </w:tcPr>
          <w:p w14:paraId="224FFE96" w14:textId="77777777" w:rsidR="00D3692A" w:rsidRPr="00CF1248" w:rsidRDefault="00D3692A" w:rsidP="00867B05">
            <w:pPr>
              <w:spacing w:after="120" w:line="276" w:lineRule="auto"/>
              <w:rPr>
                <w:sz w:val="20"/>
                <w:szCs w:val="20"/>
              </w:rPr>
            </w:pPr>
            <w:r>
              <w:rPr>
                <w:b/>
                <w:bCs/>
                <w:color w:val="007BC8" w:themeColor="accent1"/>
              </w:rPr>
              <w:t>Övergripande</w:t>
            </w:r>
          </w:p>
        </w:tc>
        <w:tc>
          <w:tcPr>
            <w:tcW w:w="5103" w:type="dxa"/>
            <w:tcBorders>
              <w:left w:val="nil"/>
              <w:bottom w:val="single" w:sz="4" w:space="0" w:color="A6A6A6" w:themeColor="background1" w:themeShade="A6"/>
              <w:right w:val="nil"/>
            </w:tcBorders>
          </w:tcPr>
          <w:p w14:paraId="71E68666" w14:textId="77777777" w:rsidR="00D3692A" w:rsidRPr="00CF1248" w:rsidRDefault="00D3692A" w:rsidP="00867B05">
            <w:pPr>
              <w:spacing w:line="276" w:lineRule="auto"/>
              <w:rPr>
                <w:sz w:val="20"/>
                <w:szCs w:val="20"/>
              </w:rPr>
            </w:pPr>
          </w:p>
        </w:tc>
        <w:tc>
          <w:tcPr>
            <w:tcW w:w="1985" w:type="dxa"/>
            <w:tcBorders>
              <w:left w:val="nil"/>
              <w:bottom w:val="single" w:sz="4" w:space="0" w:color="A6A6A6" w:themeColor="background1" w:themeShade="A6"/>
              <w:right w:val="nil"/>
            </w:tcBorders>
          </w:tcPr>
          <w:p w14:paraId="33BEE2F4" w14:textId="77777777" w:rsidR="00D3692A" w:rsidRPr="00CF1248" w:rsidRDefault="00D3692A" w:rsidP="00867B05">
            <w:pPr>
              <w:spacing w:line="276" w:lineRule="auto"/>
              <w:rPr>
                <w:sz w:val="20"/>
                <w:szCs w:val="20"/>
              </w:rPr>
            </w:pPr>
          </w:p>
        </w:tc>
      </w:tr>
      <w:tr w:rsidR="00D3692A" w:rsidRPr="00312B39" w14:paraId="5537D5C8" w14:textId="77777777" w:rsidTr="00D3692A">
        <w:tc>
          <w:tcPr>
            <w:tcW w:w="704" w:type="dxa"/>
          </w:tcPr>
          <w:p w14:paraId="1ED421DF" w14:textId="77777777" w:rsidR="00D3692A" w:rsidRDefault="00D3692A" w:rsidP="00867B05">
            <w:pPr>
              <w:spacing w:line="276" w:lineRule="auto"/>
              <w:jc w:val="center"/>
              <w:rPr>
                <w:sz w:val="20"/>
                <w:szCs w:val="20"/>
              </w:rPr>
            </w:pPr>
            <w:r w:rsidRPr="00184D16">
              <w:rPr>
                <w:sz w:val="20"/>
                <w:szCs w:val="20"/>
              </w:rPr>
              <w:t>0.1</w:t>
            </w:r>
          </w:p>
          <w:p w14:paraId="6FB0B8F0" w14:textId="05CCDA02" w:rsidR="00D3692A" w:rsidRPr="00184D16" w:rsidRDefault="00D3692A" w:rsidP="00867B05">
            <w:pPr>
              <w:spacing w:line="276" w:lineRule="auto"/>
              <w:jc w:val="center"/>
              <w:rPr>
                <w:sz w:val="20"/>
                <w:szCs w:val="20"/>
              </w:rPr>
            </w:pPr>
          </w:p>
        </w:tc>
        <w:tc>
          <w:tcPr>
            <w:tcW w:w="2126" w:type="dxa"/>
            <w:tcBorders>
              <w:bottom w:val="single" w:sz="4" w:space="0" w:color="A6A6A6" w:themeColor="background1" w:themeShade="A6"/>
            </w:tcBorders>
          </w:tcPr>
          <w:p w14:paraId="22486E9E" w14:textId="77777777" w:rsidR="006D2055" w:rsidRPr="008E2275" w:rsidRDefault="006D2055" w:rsidP="006D2055">
            <w:pPr>
              <w:spacing w:line="276" w:lineRule="auto"/>
              <w:rPr>
                <w:i/>
                <w:color w:val="C73D3F" w:themeColor="accent4"/>
                <w:sz w:val="18"/>
              </w:rPr>
            </w:pPr>
            <w:r w:rsidRPr="008E2275">
              <w:rPr>
                <w:i/>
                <w:color w:val="C73D3F" w:themeColor="accent4"/>
                <w:sz w:val="18"/>
              </w:rPr>
              <w:t>Exempel:</w:t>
            </w:r>
          </w:p>
          <w:p w14:paraId="4FC86F13" w14:textId="77777777" w:rsidR="006D2055" w:rsidRPr="008E2275" w:rsidRDefault="006D2055" w:rsidP="006D2055">
            <w:pPr>
              <w:pStyle w:val="Liststycke"/>
              <w:numPr>
                <w:ilvl w:val="0"/>
                <w:numId w:val="9"/>
              </w:numPr>
              <w:spacing w:line="276" w:lineRule="auto"/>
              <w:rPr>
                <w:i/>
                <w:color w:val="C73D3F" w:themeColor="accent4"/>
                <w:sz w:val="18"/>
              </w:rPr>
            </w:pPr>
            <w:r w:rsidRPr="008E2275">
              <w:rPr>
                <w:i/>
                <w:color w:val="C73D3F" w:themeColor="accent4"/>
                <w:sz w:val="18"/>
              </w:rPr>
              <w:t>Utvecklingsprojekt</w:t>
            </w:r>
          </w:p>
          <w:p w14:paraId="575A1746" w14:textId="77777777" w:rsidR="006D2055" w:rsidRPr="008E2275" w:rsidRDefault="006D2055" w:rsidP="006D2055">
            <w:pPr>
              <w:pStyle w:val="Liststycke"/>
              <w:numPr>
                <w:ilvl w:val="0"/>
                <w:numId w:val="9"/>
              </w:numPr>
              <w:spacing w:line="276" w:lineRule="auto"/>
              <w:rPr>
                <w:i/>
                <w:color w:val="C73D3F" w:themeColor="accent4"/>
                <w:sz w:val="18"/>
              </w:rPr>
            </w:pPr>
            <w:r w:rsidRPr="008E2275">
              <w:rPr>
                <w:i/>
                <w:color w:val="C73D3F" w:themeColor="accent4"/>
                <w:sz w:val="18"/>
              </w:rPr>
              <w:t xml:space="preserve">Energiåtgärder </w:t>
            </w:r>
          </w:p>
          <w:p w14:paraId="363BBD6F" w14:textId="77777777" w:rsidR="006D2055" w:rsidRPr="008E2275" w:rsidRDefault="006D2055" w:rsidP="006D2055">
            <w:pPr>
              <w:pStyle w:val="Liststycke"/>
              <w:numPr>
                <w:ilvl w:val="0"/>
                <w:numId w:val="9"/>
              </w:numPr>
              <w:spacing w:line="276" w:lineRule="auto"/>
              <w:rPr>
                <w:i/>
                <w:color w:val="C73D3F" w:themeColor="accent4"/>
                <w:sz w:val="18"/>
              </w:rPr>
            </w:pPr>
            <w:r w:rsidRPr="008E2275">
              <w:rPr>
                <w:i/>
                <w:color w:val="C73D3F" w:themeColor="accent4"/>
                <w:sz w:val="18"/>
              </w:rPr>
              <w:t>Certifieringskrav</w:t>
            </w:r>
          </w:p>
          <w:p w14:paraId="2CDF1F78" w14:textId="77777777" w:rsidR="006D2055" w:rsidRPr="0023724D" w:rsidRDefault="006D2055" w:rsidP="006D2055">
            <w:pPr>
              <w:pStyle w:val="Liststycke"/>
              <w:numPr>
                <w:ilvl w:val="0"/>
                <w:numId w:val="9"/>
              </w:numPr>
              <w:spacing w:line="276" w:lineRule="auto"/>
              <w:rPr>
                <w:b/>
                <w:bCs/>
                <w:color w:val="007BC8" w:themeColor="accent1"/>
              </w:rPr>
            </w:pPr>
            <w:r w:rsidRPr="008E2275">
              <w:rPr>
                <w:i/>
                <w:color w:val="C73D3F" w:themeColor="accent4"/>
                <w:sz w:val="18"/>
              </w:rPr>
              <w:t xml:space="preserve">Annat som ger helhetsbild av </w:t>
            </w:r>
            <w:r w:rsidRPr="008E2275">
              <w:rPr>
                <w:i/>
                <w:color w:val="C73D3F" w:themeColor="accent4"/>
                <w:sz w:val="18"/>
              </w:rPr>
              <w:lastRenderedPageBreak/>
              <w:t>projektets miljöanpassning</w:t>
            </w:r>
          </w:p>
          <w:p w14:paraId="35E27FC1" w14:textId="06C717C3" w:rsidR="00D3692A" w:rsidRPr="00312B39" w:rsidRDefault="006D2055" w:rsidP="006D2055">
            <w:pPr>
              <w:pStyle w:val="Liststycke"/>
              <w:numPr>
                <w:ilvl w:val="0"/>
                <w:numId w:val="9"/>
              </w:numPr>
              <w:spacing w:line="276" w:lineRule="auto"/>
            </w:pPr>
            <w:r>
              <w:rPr>
                <w:i/>
                <w:color w:val="C73D3F" w:themeColor="accent4"/>
                <w:sz w:val="18"/>
              </w:rPr>
              <w:t>Övriga projektspecifika krav</w:t>
            </w:r>
          </w:p>
        </w:tc>
        <w:tc>
          <w:tcPr>
            <w:tcW w:w="4678" w:type="dxa"/>
            <w:tcBorders>
              <w:bottom w:val="single" w:sz="4" w:space="0" w:color="A6A6A6" w:themeColor="background1" w:themeShade="A6"/>
            </w:tcBorders>
          </w:tcPr>
          <w:p w14:paraId="49714981" w14:textId="175C79BE" w:rsidR="00897A3F" w:rsidRPr="00897A3F" w:rsidRDefault="006D2055" w:rsidP="00897A3F">
            <w:pPr>
              <w:spacing w:line="276" w:lineRule="auto"/>
              <w:rPr>
                <w:bCs/>
                <w:sz w:val="18"/>
                <w:szCs w:val="18"/>
              </w:rPr>
            </w:pPr>
            <w:r>
              <w:rPr>
                <w:bCs/>
                <w:sz w:val="18"/>
                <w:szCs w:val="18"/>
              </w:rPr>
              <w:lastRenderedPageBreak/>
              <w:t>Möjligheten att energieffektivisera byggnaden med 30% ska alltid utredas vid evakuering. Detta ska dock komma som ett uppdrag från förvaltningen annars kan kravet strykas.</w:t>
            </w:r>
            <w:r w:rsidR="00897A3F">
              <w:rPr>
                <w:bCs/>
                <w:sz w:val="18"/>
                <w:szCs w:val="18"/>
              </w:rPr>
              <w:br/>
            </w:r>
          </w:p>
          <w:p w14:paraId="4D4BD94B" w14:textId="1A1DC550" w:rsidR="00D3692A" w:rsidRPr="0004448F" w:rsidRDefault="00D3692A" w:rsidP="000C463C">
            <w:pPr>
              <w:rPr>
                <w:i/>
                <w:sz w:val="18"/>
                <w:szCs w:val="18"/>
              </w:rPr>
            </w:pPr>
          </w:p>
        </w:tc>
        <w:tc>
          <w:tcPr>
            <w:tcW w:w="5103" w:type="dxa"/>
            <w:tcBorders>
              <w:bottom w:val="single" w:sz="4" w:space="0" w:color="A6A6A6" w:themeColor="background1" w:themeShade="A6"/>
            </w:tcBorders>
          </w:tcPr>
          <w:p w14:paraId="7DEE0ABB" w14:textId="77777777" w:rsidR="00073D83" w:rsidRPr="00073D83" w:rsidRDefault="00073D83" w:rsidP="00897A3F">
            <w:pPr>
              <w:rPr>
                <w:i/>
                <w:sz w:val="18"/>
                <w:szCs w:val="18"/>
              </w:rPr>
            </w:pPr>
            <w:r w:rsidRPr="00073D83">
              <w:rPr>
                <w:i/>
                <w:sz w:val="18"/>
                <w:szCs w:val="18"/>
              </w:rPr>
              <w:t>Vilka konsultgrupper behöver involveras?</w:t>
            </w:r>
            <w:r w:rsidRPr="00073D83">
              <w:rPr>
                <w:i/>
                <w:sz w:val="18"/>
                <w:szCs w:val="18"/>
              </w:rPr>
              <w:br/>
            </w:r>
          </w:p>
          <w:p w14:paraId="71DBE557" w14:textId="51B73EB8" w:rsidR="00D3692A" w:rsidRPr="00CF1248" w:rsidRDefault="00073D83" w:rsidP="00897A3F">
            <w:pPr>
              <w:rPr>
                <w:sz w:val="20"/>
                <w:szCs w:val="20"/>
              </w:rPr>
            </w:pPr>
            <w:r w:rsidRPr="00073D83">
              <w:rPr>
                <w:i/>
                <w:sz w:val="18"/>
                <w:szCs w:val="18"/>
              </w:rPr>
              <w:t>Har projektet specifika förutsättningar som behöver utredas?</w:t>
            </w:r>
          </w:p>
        </w:tc>
        <w:tc>
          <w:tcPr>
            <w:tcW w:w="1985" w:type="dxa"/>
            <w:tcBorders>
              <w:bottom w:val="single" w:sz="4" w:space="0" w:color="A6A6A6" w:themeColor="background1" w:themeShade="A6"/>
            </w:tcBorders>
          </w:tcPr>
          <w:p w14:paraId="1BFA254E" w14:textId="4AE67C64" w:rsidR="00D3692A" w:rsidRPr="00CF1248" w:rsidRDefault="008F745F" w:rsidP="00867B05">
            <w:pPr>
              <w:spacing w:line="276" w:lineRule="auto"/>
              <w:rPr>
                <w:sz w:val="20"/>
                <w:szCs w:val="20"/>
              </w:rPr>
            </w:pPr>
            <w:r>
              <w:rPr>
                <w:sz w:val="20"/>
                <w:szCs w:val="20"/>
              </w:rPr>
              <w:t>PL, BS, MS m.m.</w:t>
            </w:r>
          </w:p>
        </w:tc>
      </w:tr>
      <w:tr w:rsidR="00D3692A" w:rsidRPr="00312B39" w14:paraId="5AD9C8A1" w14:textId="77777777" w:rsidTr="00D3692A">
        <w:tc>
          <w:tcPr>
            <w:tcW w:w="704" w:type="dxa"/>
          </w:tcPr>
          <w:p w14:paraId="5A112F73" w14:textId="77777777" w:rsidR="00D3692A" w:rsidRPr="005E4EEF" w:rsidRDefault="00D3692A" w:rsidP="00867B05">
            <w:pPr>
              <w:spacing w:line="276" w:lineRule="auto"/>
              <w:jc w:val="center"/>
              <w:rPr>
                <w:b/>
                <w:bCs/>
              </w:rPr>
            </w:pPr>
            <w:r>
              <w:rPr>
                <w:b/>
                <w:bCs/>
              </w:rPr>
              <w:t>1</w:t>
            </w:r>
          </w:p>
        </w:tc>
        <w:tc>
          <w:tcPr>
            <w:tcW w:w="6804" w:type="dxa"/>
            <w:gridSpan w:val="2"/>
            <w:tcBorders>
              <w:right w:val="nil"/>
            </w:tcBorders>
          </w:tcPr>
          <w:p w14:paraId="605627CA" w14:textId="286E4B89" w:rsidR="00D3692A" w:rsidRPr="00CF1248" w:rsidRDefault="00D3692A" w:rsidP="00867B05">
            <w:pPr>
              <w:spacing w:after="120" w:line="276" w:lineRule="auto"/>
              <w:rPr>
                <w:sz w:val="20"/>
                <w:szCs w:val="20"/>
              </w:rPr>
            </w:pPr>
            <w:r>
              <w:rPr>
                <w:b/>
                <w:bCs/>
                <w:color w:val="007BC8" w:themeColor="accent1"/>
              </w:rPr>
              <w:t>Föroreningar i mark och markanvändning</w:t>
            </w:r>
          </w:p>
        </w:tc>
        <w:tc>
          <w:tcPr>
            <w:tcW w:w="5103" w:type="dxa"/>
            <w:tcBorders>
              <w:left w:val="nil"/>
              <w:right w:val="nil"/>
            </w:tcBorders>
          </w:tcPr>
          <w:p w14:paraId="6441687E" w14:textId="77777777" w:rsidR="00D3692A" w:rsidRPr="00CF1248" w:rsidRDefault="00D3692A" w:rsidP="00867B05">
            <w:pPr>
              <w:spacing w:line="276" w:lineRule="auto"/>
              <w:rPr>
                <w:sz w:val="20"/>
                <w:szCs w:val="20"/>
              </w:rPr>
            </w:pPr>
          </w:p>
        </w:tc>
        <w:tc>
          <w:tcPr>
            <w:tcW w:w="1985" w:type="dxa"/>
            <w:tcBorders>
              <w:left w:val="nil"/>
              <w:right w:val="nil"/>
            </w:tcBorders>
          </w:tcPr>
          <w:p w14:paraId="3C528A22" w14:textId="77777777" w:rsidR="00D3692A" w:rsidRPr="00CF1248" w:rsidRDefault="00D3692A" w:rsidP="00867B05">
            <w:pPr>
              <w:spacing w:line="276" w:lineRule="auto"/>
              <w:rPr>
                <w:sz w:val="20"/>
                <w:szCs w:val="20"/>
              </w:rPr>
            </w:pPr>
          </w:p>
        </w:tc>
      </w:tr>
      <w:tr w:rsidR="00D3692A" w:rsidRPr="00312B39" w14:paraId="58B275BE" w14:textId="77777777" w:rsidTr="00D3692A">
        <w:tc>
          <w:tcPr>
            <w:tcW w:w="704" w:type="dxa"/>
          </w:tcPr>
          <w:p w14:paraId="6FF2B74E" w14:textId="77777777" w:rsidR="00D3692A" w:rsidRPr="00CE1BC2" w:rsidRDefault="00D3692A" w:rsidP="00867B05">
            <w:pPr>
              <w:spacing w:line="276" w:lineRule="auto"/>
              <w:jc w:val="center"/>
              <w:rPr>
                <w:sz w:val="20"/>
                <w:szCs w:val="20"/>
              </w:rPr>
            </w:pPr>
            <w:r w:rsidRPr="00CE1BC2">
              <w:rPr>
                <w:sz w:val="20"/>
                <w:szCs w:val="20"/>
              </w:rPr>
              <w:t>1.1</w:t>
            </w:r>
          </w:p>
        </w:tc>
        <w:tc>
          <w:tcPr>
            <w:tcW w:w="2126" w:type="dxa"/>
            <w:tcBorders>
              <w:bottom w:val="single" w:sz="4" w:space="0" w:color="A6A6A6" w:themeColor="background1" w:themeShade="A6"/>
            </w:tcBorders>
          </w:tcPr>
          <w:p w14:paraId="1F277C79" w14:textId="0A13F6F7" w:rsidR="00D3692A" w:rsidRPr="000C463C" w:rsidRDefault="00D3692A" w:rsidP="000C463C">
            <w:pPr>
              <w:rPr>
                <w:i/>
                <w:color w:val="C73D3F" w:themeColor="accent4"/>
                <w:sz w:val="18"/>
                <w:szCs w:val="18"/>
              </w:rPr>
            </w:pPr>
            <w:r w:rsidRPr="000C463C">
              <w:rPr>
                <w:iCs/>
                <w:sz w:val="18"/>
                <w:szCs w:val="18"/>
              </w:rPr>
              <w:t>Markmiljö</w:t>
            </w:r>
            <w:r w:rsidR="00D5513E">
              <w:rPr>
                <w:iCs/>
                <w:sz w:val="18"/>
                <w:szCs w:val="18"/>
              </w:rPr>
              <w:t>-</w:t>
            </w:r>
            <w:r w:rsidRPr="000C463C">
              <w:rPr>
                <w:iCs/>
                <w:sz w:val="18"/>
                <w:szCs w:val="18"/>
              </w:rPr>
              <w:t>undersökning</w:t>
            </w:r>
            <w:r w:rsidRPr="000C463C">
              <w:rPr>
                <w:sz w:val="18"/>
                <w:szCs w:val="18"/>
              </w:rPr>
              <w:t xml:space="preserve"> </w:t>
            </w:r>
          </w:p>
        </w:tc>
        <w:tc>
          <w:tcPr>
            <w:tcW w:w="4678" w:type="dxa"/>
            <w:tcBorders>
              <w:bottom w:val="single" w:sz="4" w:space="0" w:color="A6A6A6" w:themeColor="background1" w:themeShade="A6"/>
            </w:tcBorders>
          </w:tcPr>
          <w:p w14:paraId="30FE8F6F" w14:textId="01D07182" w:rsidR="00D3692A" w:rsidRPr="00BE3E31" w:rsidRDefault="00D3692A" w:rsidP="00867B05">
            <w:pPr>
              <w:spacing w:line="276" w:lineRule="auto"/>
              <w:rPr>
                <w:iCs/>
                <w:sz w:val="18"/>
                <w:szCs w:val="18"/>
              </w:rPr>
            </w:pPr>
            <w:r>
              <w:rPr>
                <w:iCs/>
                <w:sz w:val="18"/>
                <w:szCs w:val="18"/>
              </w:rPr>
              <w:t>Vid behov ska en markmiljöundersökning alltid genomföras. Miljösamordnare kan vara behjälplig men vid större utredningsbehov anlita ramavtalad geotekniskkonsult.</w:t>
            </w:r>
          </w:p>
        </w:tc>
        <w:tc>
          <w:tcPr>
            <w:tcW w:w="5103" w:type="dxa"/>
            <w:tcBorders>
              <w:bottom w:val="single" w:sz="4" w:space="0" w:color="A6A6A6" w:themeColor="background1" w:themeShade="A6"/>
            </w:tcBorders>
          </w:tcPr>
          <w:p w14:paraId="0CDEE3BE" w14:textId="77777777" w:rsidR="00D3692A" w:rsidRPr="0004448F" w:rsidRDefault="00D3692A" w:rsidP="00867B05">
            <w:pPr>
              <w:spacing w:line="276" w:lineRule="auto"/>
              <w:rPr>
                <w:i/>
                <w:color w:val="C73D3F" w:themeColor="accent4"/>
                <w:sz w:val="18"/>
                <w:szCs w:val="18"/>
              </w:rPr>
            </w:pPr>
          </w:p>
          <w:p w14:paraId="30D15CCF" w14:textId="6739684B" w:rsidR="00D3692A" w:rsidRPr="0004448F" w:rsidRDefault="00D3692A" w:rsidP="00867B05">
            <w:pPr>
              <w:spacing w:line="276" w:lineRule="auto"/>
              <w:rPr>
                <w:color w:val="C73D3F" w:themeColor="accent4"/>
                <w:sz w:val="18"/>
                <w:szCs w:val="18"/>
              </w:rPr>
            </w:pPr>
          </w:p>
        </w:tc>
        <w:tc>
          <w:tcPr>
            <w:tcW w:w="1985" w:type="dxa"/>
            <w:tcBorders>
              <w:bottom w:val="single" w:sz="4" w:space="0" w:color="A6A6A6" w:themeColor="background1" w:themeShade="A6"/>
            </w:tcBorders>
          </w:tcPr>
          <w:p w14:paraId="6AE22F9D" w14:textId="206300F4" w:rsidR="00D3692A" w:rsidRPr="0004448F" w:rsidRDefault="00D3692A" w:rsidP="00867B05">
            <w:pPr>
              <w:spacing w:line="276" w:lineRule="auto"/>
              <w:rPr>
                <w:color w:val="C73D3F" w:themeColor="accent4"/>
                <w:sz w:val="18"/>
                <w:szCs w:val="18"/>
              </w:rPr>
            </w:pPr>
          </w:p>
        </w:tc>
      </w:tr>
      <w:tr w:rsidR="00D3692A" w:rsidRPr="00312B39" w14:paraId="30A7F5DF" w14:textId="77777777" w:rsidTr="00D3692A">
        <w:tc>
          <w:tcPr>
            <w:tcW w:w="704" w:type="dxa"/>
          </w:tcPr>
          <w:p w14:paraId="01734B0E" w14:textId="77777777" w:rsidR="00D3692A" w:rsidRPr="00CE1BC2" w:rsidRDefault="00D3692A" w:rsidP="00867B05">
            <w:pPr>
              <w:jc w:val="center"/>
              <w:rPr>
                <w:sz w:val="20"/>
                <w:szCs w:val="20"/>
              </w:rPr>
            </w:pPr>
          </w:p>
        </w:tc>
        <w:tc>
          <w:tcPr>
            <w:tcW w:w="2126" w:type="dxa"/>
            <w:tcBorders>
              <w:bottom w:val="single" w:sz="4" w:space="0" w:color="A6A6A6" w:themeColor="background1" w:themeShade="A6"/>
            </w:tcBorders>
          </w:tcPr>
          <w:p w14:paraId="280D47FC" w14:textId="77777777" w:rsidR="00D3692A" w:rsidRPr="0004448F" w:rsidRDefault="00D3692A" w:rsidP="00BE3E31">
            <w:pPr>
              <w:spacing w:line="276" w:lineRule="auto"/>
              <w:rPr>
                <w:i/>
                <w:color w:val="C73D3F" w:themeColor="accent4"/>
                <w:sz w:val="18"/>
                <w:szCs w:val="18"/>
              </w:rPr>
            </w:pPr>
            <w:r w:rsidRPr="0004448F">
              <w:rPr>
                <w:i/>
                <w:color w:val="C73D3F" w:themeColor="accent4"/>
                <w:sz w:val="18"/>
                <w:szCs w:val="18"/>
              </w:rPr>
              <w:t xml:space="preserve">Exempel: </w:t>
            </w:r>
          </w:p>
          <w:p w14:paraId="38B2CEFE" w14:textId="77777777" w:rsidR="00D3692A" w:rsidRPr="0004448F" w:rsidRDefault="00D3692A" w:rsidP="00BE3E31">
            <w:pPr>
              <w:pStyle w:val="Liststycke"/>
              <w:numPr>
                <w:ilvl w:val="0"/>
                <w:numId w:val="10"/>
              </w:numPr>
              <w:spacing w:line="276" w:lineRule="auto"/>
              <w:ind w:left="177" w:hanging="177"/>
              <w:rPr>
                <w:i/>
                <w:color w:val="C73D3F" w:themeColor="accent4"/>
                <w:sz w:val="18"/>
                <w:szCs w:val="18"/>
              </w:rPr>
            </w:pPr>
            <w:r w:rsidRPr="0004448F">
              <w:rPr>
                <w:i/>
                <w:color w:val="C73D3F" w:themeColor="accent4"/>
                <w:sz w:val="18"/>
                <w:szCs w:val="18"/>
              </w:rPr>
              <w:t xml:space="preserve">Naturvärden </w:t>
            </w:r>
          </w:p>
          <w:p w14:paraId="1D8A3251" w14:textId="77777777" w:rsidR="00D3692A" w:rsidRDefault="00D3692A" w:rsidP="00BE3E31">
            <w:pPr>
              <w:pStyle w:val="Liststycke"/>
              <w:numPr>
                <w:ilvl w:val="0"/>
                <w:numId w:val="10"/>
              </w:numPr>
              <w:spacing w:line="276" w:lineRule="auto"/>
              <w:ind w:left="177" w:hanging="177"/>
              <w:rPr>
                <w:i/>
                <w:color w:val="C73D3F" w:themeColor="accent4"/>
                <w:sz w:val="18"/>
                <w:szCs w:val="18"/>
              </w:rPr>
            </w:pPr>
            <w:r w:rsidRPr="0004448F">
              <w:rPr>
                <w:i/>
                <w:color w:val="C73D3F" w:themeColor="accent4"/>
                <w:sz w:val="18"/>
                <w:szCs w:val="18"/>
              </w:rPr>
              <w:t>Grundvatten</w:t>
            </w:r>
          </w:p>
          <w:p w14:paraId="3EBBAB0F" w14:textId="5D6742EC" w:rsidR="00D3692A" w:rsidRDefault="00D3692A" w:rsidP="00BE3E31">
            <w:pPr>
              <w:pStyle w:val="Liststycke"/>
              <w:numPr>
                <w:ilvl w:val="0"/>
                <w:numId w:val="10"/>
              </w:numPr>
              <w:spacing w:line="276" w:lineRule="auto"/>
              <w:ind w:left="177" w:hanging="177"/>
              <w:rPr>
                <w:i/>
                <w:color w:val="C73D3F" w:themeColor="accent4"/>
                <w:sz w:val="18"/>
                <w:szCs w:val="18"/>
              </w:rPr>
            </w:pPr>
            <w:r>
              <w:rPr>
                <w:i/>
                <w:color w:val="C73D3F" w:themeColor="accent4"/>
                <w:sz w:val="18"/>
                <w:szCs w:val="18"/>
              </w:rPr>
              <w:t>Hantering av massor</w:t>
            </w:r>
            <w:r w:rsidRPr="0004448F">
              <w:rPr>
                <w:i/>
                <w:color w:val="C73D3F" w:themeColor="accent4"/>
                <w:sz w:val="18"/>
                <w:szCs w:val="18"/>
              </w:rPr>
              <w:t xml:space="preserve"> </w:t>
            </w:r>
          </w:p>
          <w:p w14:paraId="3F12FF20" w14:textId="409E2E8C" w:rsidR="00D3692A" w:rsidRPr="00BE3E31" w:rsidRDefault="00D3692A" w:rsidP="00BE3E31">
            <w:pPr>
              <w:pStyle w:val="Liststycke"/>
              <w:numPr>
                <w:ilvl w:val="0"/>
                <w:numId w:val="10"/>
              </w:numPr>
              <w:spacing w:line="276" w:lineRule="auto"/>
              <w:ind w:left="177" w:hanging="177"/>
              <w:rPr>
                <w:i/>
                <w:color w:val="C73D3F" w:themeColor="accent4"/>
                <w:sz w:val="18"/>
                <w:szCs w:val="18"/>
              </w:rPr>
            </w:pPr>
            <w:r w:rsidRPr="00BE3E31">
              <w:rPr>
                <w:i/>
                <w:color w:val="C73D3F" w:themeColor="accent4"/>
                <w:sz w:val="18"/>
                <w:szCs w:val="18"/>
              </w:rPr>
              <w:t>Krav utöver SISAB:s markanvisning</w:t>
            </w:r>
          </w:p>
        </w:tc>
        <w:tc>
          <w:tcPr>
            <w:tcW w:w="4678" w:type="dxa"/>
            <w:tcBorders>
              <w:bottom w:val="single" w:sz="4" w:space="0" w:color="A6A6A6" w:themeColor="background1" w:themeShade="A6"/>
            </w:tcBorders>
          </w:tcPr>
          <w:p w14:paraId="56D23A74" w14:textId="77777777" w:rsidR="00D3692A" w:rsidRDefault="00D3692A" w:rsidP="00867B05">
            <w:pPr>
              <w:rPr>
                <w:iCs/>
                <w:sz w:val="18"/>
                <w:szCs w:val="18"/>
              </w:rPr>
            </w:pPr>
          </w:p>
        </w:tc>
        <w:tc>
          <w:tcPr>
            <w:tcW w:w="5103" w:type="dxa"/>
            <w:tcBorders>
              <w:bottom w:val="single" w:sz="4" w:space="0" w:color="A6A6A6" w:themeColor="background1" w:themeShade="A6"/>
            </w:tcBorders>
          </w:tcPr>
          <w:p w14:paraId="5A19528D" w14:textId="77777777" w:rsidR="00D3692A" w:rsidRPr="0004448F" w:rsidDel="00BE3E31" w:rsidRDefault="00D3692A" w:rsidP="00867B05">
            <w:pPr>
              <w:rPr>
                <w:i/>
                <w:color w:val="C73D3F" w:themeColor="accent4"/>
                <w:sz w:val="18"/>
                <w:szCs w:val="18"/>
              </w:rPr>
            </w:pPr>
          </w:p>
        </w:tc>
        <w:tc>
          <w:tcPr>
            <w:tcW w:w="1985" w:type="dxa"/>
            <w:tcBorders>
              <w:bottom w:val="single" w:sz="4" w:space="0" w:color="A6A6A6" w:themeColor="background1" w:themeShade="A6"/>
            </w:tcBorders>
          </w:tcPr>
          <w:p w14:paraId="1880BFF8" w14:textId="77777777" w:rsidR="00D3692A" w:rsidRPr="0004448F" w:rsidDel="00BE3E31" w:rsidRDefault="00D3692A" w:rsidP="00867B05">
            <w:pPr>
              <w:rPr>
                <w:color w:val="C73D3F" w:themeColor="accent4"/>
                <w:sz w:val="18"/>
                <w:szCs w:val="18"/>
              </w:rPr>
            </w:pPr>
          </w:p>
        </w:tc>
      </w:tr>
      <w:tr w:rsidR="00D3692A" w:rsidRPr="00312B39" w14:paraId="003821FE" w14:textId="77777777" w:rsidTr="00D3692A">
        <w:tc>
          <w:tcPr>
            <w:tcW w:w="704" w:type="dxa"/>
          </w:tcPr>
          <w:p w14:paraId="515BD896" w14:textId="77777777" w:rsidR="00D3692A" w:rsidRPr="005E4EEF" w:rsidRDefault="00D3692A" w:rsidP="00867B05">
            <w:pPr>
              <w:spacing w:line="276" w:lineRule="auto"/>
              <w:jc w:val="center"/>
              <w:rPr>
                <w:b/>
                <w:bCs/>
              </w:rPr>
            </w:pPr>
            <w:r>
              <w:rPr>
                <w:b/>
                <w:bCs/>
              </w:rPr>
              <w:t>2</w:t>
            </w:r>
          </w:p>
        </w:tc>
        <w:tc>
          <w:tcPr>
            <w:tcW w:w="6804" w:type="dxa"/>
            <w:gridSpan w:val="2"/>
            <w:tcBorders>
              <w:right w:val="nil"/>
            </w:tcBorders>
          </w:tcPr>
          <w:p w14:paraId="4B90C5D0" w14:textId="11286636" w:rsidR="00D3692A" w:rsidRPr="00CF1248" w:rsidRDefault="00D3692A" w:rsidP="00867B05">
            <w:pPr>
              <w:spacing w:after="120" w:line="276" w:lineRule="auto"/>
              <w:rPr>
                <w:color w:val="FF0000"/>
                <w:sz w:val="20"/>
                <w:szCs w:val="20"/>
              </w:rPr>
            </w:pPr>
            <w:r>
              <w:rPr>
                <w:b/>
                <w:bCs/>
                <w:color w:val="007BC8" w:themeColor="accent1"/>
              </w:rPr>
              <w:t>Föroreningar i byggnad</w:t>
            </w:r>
          </w:p>
        </w:tc>
        <w:tc>
          <w:tcPr>
            <w:tcW w:w="5103" w:type="dxa"/>
            <w:tcBorders>
              <w:left w:val="nil"/>
              <w:right w:val="nil"/>
            </w:tcBorders>
          </w:tcPr>
          <w:p w14:paraId="0C0195CE" w14:textId="77777777" w:rsidR="00D3692A" w:rsidRPr="00CF1248" w:rsidRDefault="00D3692A" w:rsidP="00867B05">
            <w:pPr>
              <w:spacing w:line="276" w:lineRule="auto"/>
              <w:rPr>
                <w:color w:val="FF0000"/>
                <w:sz w:val="20"/>
                <w:szCs w:val="20"/>
              </w:rPr>
            </w:pPr>
          </w:p>
        </w:tc>
        <w:tc>
          <w:tcPr>
            <w:tcW w:w="1985" w:type="dxa"/>
            <w:tcBorders>
              <w:left w:val="nil"/>
              <w:right w:val="nil"/>
            </w:tcBorders>
          </w:tcPr>
          <w:p w14:paraId="33DCC020" w14:textId="77777777" w:rsidR="00D3692A" w:rsidRPr="00CF1248" w:rsidRDefault="00D3692A" w:rsidP="00867B05">
            <w:pPr>
              <w:spacing w:line="276" w:lineRule="auto"/>
              <w:rPr>
                <w:color w:val="FF0000"/>
                <w:sz w:val="20"/>
                <w:szCs w:val="20"/>
              </w:rPr>
            </w:pPr>
          </w:p>
        </w:tc>
      </w:tr>
      <w:tr w:rsidR="00D3692A" w:rsidRPr="00312B39" w14:paraId="4AC7D857" w14:textId="77777777" w:rsidTr="00D3692A">
        <w:trPr>
          <w:trHeight w:val="740"/>
        </w:trPr>
        <w:tc>
          <w:tcPr>
            <w:tcW w:w="704" w:type="dxa"/>
          </w:tcPr>
          <w:p w14:paraId="047CCED7" w14:textId="77777777" w:rsidR="00D3692A" w:rsidRPr="00CE1BC2" w:rsidRDefault="00D3692A" w:rsidP="00867B05">
            <w:pPr>
              <w:spacing w:line="276" w:lineRule="auto"/>
              <w:jc w:val="center"/>
              <w:rPr>
                <w:sz w:val="20"/>
                <w:szCs w:val="20"/>
              </w:rPr>
            </w:pPr>
            <w:r w:rsidRPr="00CE1BC2">
              <w:rPr>
                <w:sz w:val="20"/>
                <w:szCs w:val="20"/>
              </w:rPr>
              <w:t>2.1</w:t>
            </w:r>
          </w:p>
        </w:tc>
        <w:tc>
          <w:tcPr>
            <w:tcW w:w="2126" w:type="dxa"/>
            <w:tcBorders>
              <w:bottom w:val="single" w:sz="4" w:space="0" w:color="A6A6A6" w:themeColor="background1" w:themeShade="A6"/>
            </w:tcBorders>
          </w:tcPr>
          <w:p w14:paraId="71FC8DEA" w14:textId="2D277CB6" w:rsidR="00D3692A" w:rsidRPr="00BE3E31" w:rsidRDefault="00D3692A" w:rsidP="00BE3E31">
            <w:pPr>
              <w:rPr>
                <w:iCs/>
                <w:sz w:val="18"/>
              </w:rPr>
            </w:pPr>
            <w:r>
              <w:rPr>
                <w:iCs/>
                <w:sz w:val="18"/>
              </w:rPr>
              <w:t>Miljöinventering</w:t>
            </w:r>
          </w:p>
        </w:tc>
        <w:tc>
          <w:tcPr>
            <w:tcW w:w="4678" w:type="dxa"/>
            <w:tcBorders>
              <w:bottom w:val="single" w:sz="4" w:space="0" w:color="A6A6A6" w:themeColor="background1" w:themeShade="A6"/>
            </w:tcBorders>
          </w:tcPr>
          <w:p w14:paraId="3BC07975" w14:textId="77777777" w:rsidR="00897A3F" w:rsidRDefault="00D3692A" w:rsidP="00867B05">
            <w:pPr>
              <w:spacing w:line="276" w:lineRule="auto"/>
              <w:rPr>
                <w:sz w:val="18"/>
                <w:szCs w:val="18"/>
              </w:rPr>
            </w:pPr>
            <w:r w:rsidRPr="006A4E28">
              <w:rPr>
                <w:sz w:val="18"/>
                <w:szCs w:val="18"/>
              </w:rPr>
              <w:t xml:space="preserve">En Miljöinventering skall alltid genomföras </w:t>
            </w:r>
            <w:r>
              <w:rPr>
                <w:sz w:val="18"/>
                <w:szCs w:val="18"/>
              </w:rPr>
              <w:t xml:space="preserve">(alternativt om en miljöinventering tidigare genomförts) </w:t>
            </w:r>
            <w:r w:rsidRPr="006A4E28">
              <w:rPr>
                <w:sz w:val="18"/>
                <w:szCs w:val="18"/>
              </w:rPr>
              <w:t>och ligga till grund för vilka material som inte går att återbruka eller skicka för återvinning samt utgöra grunden för byggnadens saneringsbehov</w:t>
            </w:r>
            <w:r>
              <w:rPr>
                <w:sz w:val="18"/>
                <w:szCs w:val="18"/>
              </w:rPr>
              <w:t>.</w:t>
            </w:r>
            <w:r w:rsidR="00897A3F">
              <w:rPr>
                <w:sz w:val="18"/>
                <w:szCs w:val="18"/>
              </w:rPr>
              <w:br/>
            </w:r>
          </w:p>
          <w:p w14:paraId="00DD3AE4" w14:textId="60A88343" w:rsidR="00D3692A" w:rsidRPr="006A4E28" w:rsidRDefault="00897A3F" w:rsidP="00867B05">
            <w:pPr>
              <w:spacing w:line="276" w:lineRule="auto"/>
              <w:rPr>
                <w:sz w:val="18"/>
                <w:szCs w:val="18"/>
              </w:rPr>
            </w:pPr>
            <w:r w:rsidRPr="0073478B">
              <w:rPr>
                <w:i/>
                <w:sz w:val="18"/>
                <w:szCs w:val="18"/>
              </w:rPr>
              <w:t xml:space="preserve">SISAB:s </w:t>
            </w:r>
            <w:r>
              <w:rPr>
                <w:i/>
                <w:sz w:val="18"/>
                <w:szCs w:val="18"/>
              </w:rPr>
              <w:t>miljöinventeringsmall</w:t>
            </w:r>
            <w:r w:rsidRPr="0073478B">
              <w:rPr>
                <w:i/>
                <w:sz w:val="18"/>
                <w:szCs w:val="18"/>
              </w:rPr>
              <w:t xml:space="preserve"> hittas på: </w:t>
            </w:r>
            <w:hyperlink r:id="rId8" w:history="1">
              <w:r w:rsidRPr="0073478B">
                <w:rPr>
                  <w:rStyle w:val="Hyperlnk"/>
                  <w:sz w:val="18"/>
                  <w:szCs w:val="18"/>
                </w:rPr>
                <w:t>Mallfiler Miljö – SISAB Kravportal</w:t>
              </w:r>
            </w:hyperlink>
          </w:p>
        </w:tc>
        <w:tc>
          <w:tcPr>
            <w:tcW w:w="5103" w:type="dxa"/>
            <w:tcBorders>
              <w:bottom w:val="single" w:sz="4" w:space="0" w:color="A6A6A6" w:themeColor="background1" w:themeShade="A6"/>
            </w:tcBorders>
          </w:tcPr>
          <w:p w14:paraId="4228F5D9" w14:textId="21EA8E12" w:rsidR="00D3692A" w:rsidRPr="001D26F3" w:rsidRDefault="00D3692A" w:rsidP="00867B05">
            <w:pPr>
              <w:spacing w:line="276" w:lineRule="auto"/>
              <w:rPr>
                <w:sz w:val="20"/>
                <w:szCs w:val="20"/>
              </w:rPr>
            </w:pPr>
          </w:p>
        </w:tc>
        <w:tc>
          <w:tcPr>
            <w:tcW w:w="1985" w:type="dxa"/>
            <w:tcBorders>
              <w:bottom w:val="single" w:sz="4" w:space="0" w:color="A6A6A6" w:themeColor="background1" w:themeShade="A6"/>
            </w:tcBorders>
          </w:tcPr>
          <w:p w14:paraId="386C6871" w14:textId="7A037FBD" w:rsidR="00D3692A" w:rsidRPr="001D26F3" w:rsidRDefault="00D3692A" w:rsidP="00867B05">
            <w:pPr>
              <w:spacing w:line="276" w:lineRule="auto"/>
              <w:rPr>
                <w:sz w:val="20"/>
                <w:szCs w:val="20"/>
              </w:rPr>
            </w:pPr>
            <w:r>
              <w:rPr>
                <w:sz w:val="20"/>
                <w:szCs w:val="20"/>
              </w:rPr>
              <w:t>MI</w:t>
            </w:r>
          </w:p>
        </w:tc>
      </w:tr>
      <w:tr w:rsidR="00D3692A" w:rsidRPr="00312B39" w14:paraId="6C57C0E4" w14:textId="77777777" w:rsidTr="00D3692A">
        <w:tc>
          <w:tcPr>
            <w:tcW w:w="704" w:type="dxa"/>
          </w:tcPr>
          <w:p w14:paraId="07BA849B" w14:textId="6C5A800F" w:rsidR="00D3692A" w:rsidRPr="00CE1BC2" w:rsidRDefault="00D3692A" w:rsidP="00867B05">
            <w:pPr>
              <w:jc w:val="center"/>
              <w:rPr>
                <w:sz w:val="20"/>
                <w:szCs w:val="20"/>
              </w:rPr>
            </w:pPr>
            <w:r>
              <w:rPr>
                <w:sz w:val="20"/>
                <w:szCs w:val="20"/>
              </w:rPr>
              <w:t>2.2</w:t>
            </w:r>
          </w:p>
        </w:tc>
        <w:tc>
          <w:tcPr>
            <w:tcW w:w="2126" w:type="dxa"/>
            <w:tcBorders>
              <w:bottom w:val="single" w:sz="4" w:space="0" w:color="A6A6A6" w:themeColor="background1" w:themeShade="A6"/>
            </w:tcBorders>
          </w:tcPr>
          <w:p w14:paraId="66CFE25F" w14:textId="77777777" w:rsidR="00D3692A" w:rsidRPr="007D18CA" w:rsidRDefault="00D3692A" w:rsidP="00BE3E31">
            <w:pPr>
              <w:spacing w:line="276" w:lineRule="auto"/>
              <w:rPr>
                <w:i/>
                <w:color w:val="C73D3F" w:themeColor="accent4"/>
                <w:sz w:val="18"/>
              </w:rPr>
            </w:pPr>
            <w:r w:rsidRPr="007D18CA">
              <w:rPr>
                <w:i/>
                <w:color w:val="C73D3F" w:themeColor="accent4"/>
                <w:sz w:val="18"/>
              </w:rPr>
              <w:t>Exempel:</w:t>
            </w:r>
          </w:p>
          <w:p w14:paraId="197DDF8A" w14:textId="4AA0310F" w:rsidR="00D3692A" w:rsidRPr="007D18CA" w:rsidRDefault="00D3692A" w:rsidP="000C463C">
            <w:pPr>
              <w:pStyle w:val="Liststycke"/>
              <w:numPr>
                <w:ilvl w:val="0"/>
                <w:numId w:val="11"/>
              </w:numPr>
              <w:ind w:left="177" w:hanging="177"/>
              <w:rPr>
                <w:i/>
                <w:color w:val="C73D3F" w:themeColor="accent4"/>
                <w:sz w:val="18"/>
              </w:rPr>
            </w:pPr>
            <w:r>
              <w:rPr>
                <w:i/>
                <w:color w:val="C73D3F" w:themeColor="accent4"/>
                <w:sz w:val="18"/>
              </w:rPr>
              <w:t>Radon</w:t>
            </w:r>
          </w:p>
        </w:tc>
        <w:tc>
          <w:tcPr>
            <w:tcW w:w="4678" w:type="dxa"/>
            <w:tcBorders>
              <w:bottom w:val="single" w:sz="4" w:space="0" w:color="A6A6A6" w:themeColor="background1" w:themeShade="A6"/>
            </w:tcBorders>
          </w:tcPr>
          <w:p w14:paraId="7D8FE03D" w14:textId="77777777" w:rsidR="00D3692A" w:rsidRPr="0004448F" w:rsidRDefault="00D3692A" w:rsidP="00BE3E31">
            <w:pPr>
              <w:spacing w:line="276" w:lineRule="auto"/>
              <w:rPr>
                <w:i/>
                <w:color w:val="C73D3F" w:themeColor="accent4"/>
                <w:sz w:val="18"/>
                <w:szCs w:val="18"/>
              </w:rPr>
            </w:pPr>
            <w:r w:rsidRPr="0004448F">
              <w:rPr>
                <w:i/>
                <w:color w:val="C73D3F" w:themeColor="accent4"/>
                <w:sz w:val="18"/>
                <w:szCs w:val="18"/>
              </w:rPr>
              <w:t>Exempel Radon:</w:t>
            </w:r>
          </w:p>
          <w:p w14:paraId="5FBFD9E2" w14:textId="77777777" w:rsidR="00897A3F" w:rsidRDefault="00D3692A" w:rsidP="00897A3F">
            <w:pPr>
              <w:spacing w:line="276" w:lineRule="auto"/>
              <w:rPr>
                <w:i/>
                <w:color w:val="C73D3F" w:themeColor="accent4"/>
                <w:sz w:val="18"/>
                <w:szCs w:val="18"/>
              </w:rPr>
            </w:pPr>
            <w:r w:rsidRPr="0004448F">
              <w:rPr>
                <w:i/>
                <w:color w:val="C73D3F" w:themeColor="accent4"/>
                <w:sz w:val="18"/>
                <w:szCs w:val="18"/>
              </w:rPr>
              <w:t>Grundkonstruktionen ska projekteras radonsäker och genomföringar ska radonsäkras.</w:t>
            </w:r>
            <w:r w:rsidR="00897A3F">
              <w:rPr>
                <w:i/>
                <w:color w:val="C73D3F" w:themeColor="accent4"/>
                <w:sz w:val="18"/>
                <w:szCs w:val="18"/>
              </w:rPr>
              <w:br/>
            </w:r>
          </w:p>
          <w:p w14:paraId="57E5DBCA" w14:textId="54446ABE" w:rsidR="00897A3F" w:rsidRPr="0004448F" w:rsidRDefault="00897A3F" w:rsidP="00897A3F">
            <w:pPr>
              <w:spacing w:line="276" w:lineRule="auto"/>
              <w:rPr>
                <w:i/>
                <w:color w:val="C73D3F" w:themeColor="accent4"/>
                <w:sz w:val="18"/>
                <w:szCs w:val="18"/>
              </w:rPr>
            </w:pPr>
            <w:r w:rsidRPr="0004448F">
              <w:rPr>
                <w:i/>
                <w:color w:val="C73D3F" w:themeColor="accent4"/>
                <w:sz w:val="18"/>
                <w:szCs w:val="18"/>
              </w:rPr>
              <w:t>Se Projekteringsanvisning Byggteknik för radonsäkert utförande.</w:t>
            </w:r>
          </w:p>
          <w:p w14:paraId="27B84DD9" w14:textId="77777777" w:rsidR="00D3692A" w:rsidRPr="0004448F" w:rsidRDefault="00D3692A" w:rsidP="00BE3E31">
            <w:pPr>
              <w:spacing w:line="276" w:lineRule="auto"/>
              <w:rPr>
                <w:i/>
                <w:color w:val="C73D3F" w:themeColor="accent4"/>
                <w:sz w:val="18"/>
                <w:szCs w:val="18"/>
              </w:rPr>
            </w:pPr>
          </w:p>
          <w:p w14:paraId="0CF57193" w14:textId="349F3BDA" w:rsidR="00D3692A" w:rsidRPr="006A4E28" w:rsidRDefault="00D3692A" w:rsidP="00BE3E31">
            <w:pPr>
              <w:rPr>
                <w:sz w:val="18"/>
                <w:szCs w:val="18"/>
              </w:rPr>
            </w:pPr>
            <w:r>
              <w:rPr>
                <w:i/>
                <w:color w:val="C73D3F" w:themeColor="accent4"/>
                <w:sz w:val="18"/>
                <w:szCs w:val="18"/>
              </w:rPr>
              <w:lastRenderedPageBreak/>
              <w:t>H</w:t>
            </w:r>
            <w:r w:rsidRPr="0004448F">
              <w:rPr>
                <w:i/>
                <w:color w:val="C73D3F" w:themeColor="accent4"/>
                <w:sz w:val="18"/>
                <w:szCs w:val="18"/>
              </w:rPr>
              <w:t>ögsta tillåtna radonhalt 200 Bq/m3.</w:t>
            </w:r>
            <w:r w:rsidR="000D115A">
              <w:rPr>
                <w:i/>
                <w:color w:val="C73D3F" w:themeColor="accent4"/>
                <w:sz w:val="18"/>
                <w:szCs w:val="18"/>
              </w:rPr>
              <w:br/>
            </w:r>
          </w:p>
        </w:tc>
        <w:tc>
          <w:tcPr>
            <w:tcW w:w="5103" w:type="dxa"/>
            <w:tcBorders>
              <w:bottom w:val="single" w:sz="4" w:space="0" w:color="A6A6A6" w:themeColor="background1" w:themeShade="A6"/>
            </w:tcBorders>
          </w:tcPr>
          <w:p w14:paraId="3F12CFF9" w14:textId="77777777" w:rsidR="00D3692A" w:rsidRPr="0073478B" w:rsidRDefault="00D3692A" w:rsidP="00897A3F">
            <w:pPr>
              <w:rPr>
                <w:i/>
                <w:sz w:val="18"/>
                <w:szCs w:val="18"/>
              </w:rPr>
            </w:pPr>
          </w:p>
        </w:tc>
        <w:tc>
          <w:tcPr>
            <w:tcW w:w="1985" w:type="dxa"/>
            <w:tcBorders>
              <w:bottom w:val="single" w:sz="4" w:space="0" w:color="A6A6A6" w:themeColor="background1" w:themeShade="A6"/>
            </w:tcBorders>
          </w:tcPr>
          <w:p w14:paraId="4FC14671" w14:textId="3685304B" w:rsidR="00D3692A" w:rsidRPr="001D26F3" w:rsidRDefault="00D3692A" w:rsidP="00867B05">
            <w:pPr>
              <w:rPr>
                <w:sz w:val="20"/>
                <w:szCs w:val="20"/>
              </w:rPr>
            </w:pPr>
          </w:p>
        </w:tc>
      </w:tr>
      <w:tr w:rsidR="00D3692A" w:rsidRPr="00312B39" w14:paraId="73D7BF60" w14:textId="77777777" w:rsidTr="00D3692A">
        <w:tc>
          <w:tcPr>
            <w:tcW w:w="704" w:type="dxa"/>
          </w:tcPr>
          <w:p w14:paraId="6FC36AF4" w14:textId="77777777" w:rsidR="00D3692A" w:rsidRPr="005E4EEF" w:rsidRDefault="00D3692A" w:rsidP="00867B05">
            <w:pPr>
              <w:spacing w:line="276" w:lineRule="auto"/>
              <w:jc w:val="center"/>
              <w:rPr>
                <w:b/>
                <w:bCs/>
              </w:rPr>
            </w:pPr>
            <w:r>
              <w:rPr>
                <w:b/>
                <w:bCs/>
              </w:rPr>
              <w:t>3</w:t>
            </w:r>
          </w:p>
        </w:tc>
        <w:tc>
          <w:tcPr>
            <w:tcW w:w="6804" w:type="dxa"/>
            <w:gridSpan w:val="2"/>
            <w:tcBorders>
              <w:right w:val="nil"/>
            </w:tcBorders>
          </w:tcPr>
          <w:p w14:paraId="36EAFB51" w14:textId="77777777" w:rsidR="00D3692A" w:rsidRPr="00CF1248" w:rsidRDefault="00D3692A" w:rsidP="00867B05">
            <w:pPr>
              <w:spacing w:after="120" w:line="276" w:lineRule="auto"/>
              <w:rPr>
                <w:sz w:val="20"/>
                <w:szCs w:val="20"/>
              </w:rPr>
            </w:pPr>
            <w:r>
              <w:rPr>
                <w:b/>
                <w:bCs/>
                <w:color w:val="007BC8" w:themeColor="accent1"/>
              </w:rPr>
              <w:t>Vatten och avlopp</w:t>
            </w:r>
          </w:p>
        </w:tc>
        <w:tc>
          <w:tcPr>
            <w:tcW w:w="5103" w:type="dxa"/>
            <w:tcBorders>
              <w:left w:val="nil"/>
              <w:right w:val="nil"/>
            </w:tcBorders>
          </w:tcPr>
          <w:p w14:paraId="6FB822D2" w14:textId="77777777" w:rsidR="00D3692A" w:rsidRPr="00CF1248" w:rsidRDefault="00D3692A" w:rsidP="00867B05">
            <w:pPr>
              <w:spacing w:line="276" w:lineRule="auto"/>
              <w:rPr>
                <w:sz w:val="20"/>
                <w:szCs w:val="20"/>
              </w:rPr>
            </w:pPr>
          </w:p>
        </w:tc>
        <w:tc>
          <w:tcPr>
            <w:tcW w:w="1985" w:type="dxa"/>
            <w:tcBorders>
              <w:left w:val="nil"/>
              <w:right w:val="nil"/>
            </w:tcBorders>
          </w:tcPr>
          <w:p w14:paraId="061CCEAD" w14:textId="77777777" w:rsidR="00D3692A" w:rsidRPr="00CF1248" w:rsidRDefault="00D3692A" w:rsidP="00867B05">
            <w:pPr>
              <w:spacing w:line="276" w:lineRule="auto"/>
              <w:rPr>
                <w:sz w:val="20"/>
                <w:szCs w:val="20"/>
              </w:rPr>
            </w:pPr>
          </w:p>
        </w:tc>
      </w:tr>
      <w:tr w:rsidR="00D3692A" w:rsidRPr="00312B39" w14:paraId="6F8D87E1" w14:textId="77777777" w:rsidTr="00D3692A">
        <w:tc>
          <w:tcPr>
            <w:tcW w:w="704" w:type="dxa"/>
          </w:tcPr>
          <w:p w14:paraId="36D5CDB9" w14:textId="77777777" w:rsidR="00D3692A" w:rsidRPr="00CE1BC2" w:rsidRDefault="00D3692A" w:rsidP="00867B05">
            <w:pPr>
              <w:spacing w:line="276" w:lineRule="auto"/>
              <w:jc w:val="center"/>
              <w:rPr>
                <w:sz w:val="20"/>
                <w:szCs w:val="20"/>
              </w:rPr>
            </w:pPr>
            <w:r w:rsidRPr="00CE1BC2">
              <w:rPr>
                <w:sz w:val="20"/>
                <w:szCs w:val="20"/>
              </w:rPr>
              <w:t>3.1</w:t>
            </w:r>
          </w:p>
        </w:tc>
        <w:tc>
          <w:tcPr>
            <w:tcW w:w="2126" w:type="dxa"/>
            <w:tcBorders>
              <w:bottom w:val="single" w:sz="4" w:space="0" w:color="A6A6A6" w:themeColor="background1" w:themeShade="A6"/>
            </w:tcBorders>
          </w:tcPr>
          <w:p w14:paraId="4341F1D2" w14:textId="77777777" w:rsidR="00D3692A" w:rsidRPr="007D18CA" w:rsidRDefault="00D3692A" w:rsidP="00867B05">
            <w:pPr>
              <w:spacing w:line="276" w:lineRule="auto"/>
              <w:rPr>
                <w:i/>
                <w:color w:val="C73D3F" w:themeColor="accent4"/>
                <w:sz w:val="18"/>
              </w:rPr>
            </w:pPr>
            <w:r w:rsidRPr="007D18CA">
              <w:rPr>
                <w:i/>
                <w:color w:val="C73D3F" w:themeColor="accent4"/>
                <w:sz w:val="18"/>
              </w:rPr>
              <w:t>Exempel:</w:t>
            </w:r>
          </w:p>
          <w:p w14:paraId="53E6E74B" w14:textId="3D1A1221" w:rsidR="00D3692A" w:rsidRDefault="00D3692A" w:rsidP="00867B05">
            <w:pPr>
              <w:pStyle w:val="Liststycke"/>
              <w:numPr>
                <w:ilvl w:val="0"/>
                <w:numId w:val="12"/>
              </w:numPr>
              <w:spacing w:line="276" w:lineRule="auto"/>
              <w:ind w:left="177" w:hanging="177"/>
              <w:rPr>
                <w:i/>
                <w:color w:val="C73D3F" w:themeColor="accent4"/>
                <w:sz w:val="18"/>
              </w:rPr>
            </w:pPr>
            <w:r w:rsidRPr="007D18CA">
              <w:rPr>
                <w:i/>
                <w:color w:val="C73D3F" w:themeColor="accent4"/>
                <w:sz w:val="18"/>
              </w:rPr>
              <w:t>Dagvattenstrategi (LOD)</w:t>
            </w:r>
          </w:p>
          <w:p w14:paraId="2C3655C1" w14:textId="14D0811A" w:rsidR="00D3692A" w:rsidRDefault="00D3692A" w:rsidP="00867B05">
            <w:pPr>
              <w:pStyle w:val="Liststycke"/>
              <w:numPr>
                <w:ilvl w:val="0"/>
                <w:numId w:val="12"/>
              </w:numPr>
              <w:spacing w:line="276" w:lineRule="auto"/>
              <w:ind w:left="177" w:hanging="177"/>
              <w:rPr>
                <w:i/>
                <w:color w:val="C73D3F" w:themeColor="accent4"/>
                <w:sz w:val="18"/>
              </w:rPr>
            </w:pPr>
            <w:r>
              <w:rPr>
                <w:i/>
                <w:color w:val="C73D3F" w:themeColor="accent4"/>
                <w:sz w:val="18"/>
              </w:rPr>
              <w:t>Nivå av grundvatten</w:t>
            </w:r>
          </w:p>
          <w:p w14:paraId="1DF57938" w14:textId="2CCE2933" w:rsidR="00D3692A" w:rsidRPr="007D18CA" w:rsidRDefault="00D3692A" w:rsidP="00867B05">
            <w:pPr>
              <w:pStyle w:val="Liststycke"/>
              <w:numPr>
                <w:ilvl w:val="0"/>
                <w:numId w:val="12"/>
              </w:numPr>
              <w:spacing w:line="276" w:lineRule="auto"/>
              <w:ind w:left="177" w:hanging="177"/>
              <w:rPr>
                <w:i/>
                <w:color w:val="C73D3F" w:themeColor="accent4"/>
                <w:sz w:val="18"/>
              </w:rPr>
            </w:pPr>
            <w:r>
              <w:rPr>
                <w:i/>
                <w:color w:val="C73D3F" w:themeColor="accent4"/>
                <w:sz w:val="18"/>
              </w:rPr>
              <w:t>Hantering av länshållningsvatten</w:t>
            </w:r>
          </w:p>
          <w:p w14:paraId="5C441890" w14:textId="77777777" w:rsidR="00D3692A" w:rsidRPr="007D18CA" w:rsidRDefault="00D3692A" w:rsidP="00867B05">
            <w:pPr>
              <w:pStyle w:val="Liststycke"/>
              <w:numPr>
                <w:ilvl w:val="0"/>
                <w:numId w:val="12"/>
              </w:numPr>
              <w:spacing w:line="276" w:lineRule="auto"/>
              <w:ind w:left="177" w:hanging="177"/>
              <w:rPr>
                <w:i/>
                <w:color w:val="C73D3F" w:themeColor="accent4"/>
                <w:sz w:val="18"/>
              </w:rPr>
            </w:pPr>
            <w:proofErr w:type="spellStart"/>
            <w:r w:rsidRPr="007D18CA">
              <w:rPr>
                <w:i/>
                <w:color w:val="C73D3F" w:themeColor="accent4"/>
                <w:sz w:val="18"/>
              </w:rPr>
              <w:t>Legionella</w:t>
            </w:r>
            <w:proofErr w:type="spellEnd"/>
          </w:p>
          <w:p w14:paraId="33B28559" w14:textId="7C74021E" w:rsidR="00D3692A" w:rsidRPr="00B806B4" w:rsidRDefault="00D3692A" w:rsidP="00867B05">
            <w:pPr>
              <w:pStyle w:val="Liststycke"/>
              <w:numPr>
                <w:ilvl w:val="0"/>
                <w:numId w:val="12"/>
              </w:numPr>
              <w:spacing w:line="276" w:lineRule="auto"/>
              <w:ind w:left="177" w:hanging="177"/>
              <w:rPr>
                <w:i/>
                <w:color w:val="C73D3F" w:themeColor="accent4"/>
                <w:sz w:val="18"/>
              </w:rPr>
            </w:pPr>
            <w:r w:rsidRPr="007D18CA">
              <w:rPr>
                <w:i/>
                <w:color w:val="C73D3F" w:themeColor="accent4"/>
                <w:sz w:val="18"/>
              </w:rPr>
              <w:t>Krav utöver VVS-anvisning, exv. värmeåtervinning avlopp</w:t>
            </w:r>
          </w:p>
        </w:tc>
        <w:tc>
          <w:tcPr>
            <w:tcW w:w="4678" w:type="dxa"/>
            <w:tcBorders>
              <w:bottom w:val="single" w:sz="4" w:space="0" w:color="A6A6A6" w:themeColor="background1" w:themeShade="A6"/>
            </w:tcBorders>
          </w:tcPr>
          <w:p w14:paraId="62B272DC" w14:textId="77777777" w:rsidR="00D3692A" w:rsidRPr="001D26F3" w:rsidRDefault="00D3692A" w:rsidP="00867B05">
            <w:pPr>
              <w:spacing w:line="276" w:lineRule="auto"/>
              <w:rPr>
                <w:sz w:val="20"/>
                <w:szCs w:val="20"/>
              </w:rPr>
            </w:pPr>
          </w:p>
        </w:tc>
        <w:tc>
          <w:tcPr>
            <w:tcW w:w="5103" w:type="dxa"/>
            <w:tcBorders>
              <w:bottom w:val="single" w:sz="4" w:space="0" w:color="A6A6A6" w:themeColor="background1" w:themeShade="A6"/>
            </w:tcBorders>
          </w:tcPr>
          <w:p w14:paraId="72ED3F5B" w14:textId="77777777" w:rsidR="00D3692A" w:rsidRPr="001D26F3" w:rsidRDefault="00D3692A" w:rsidP="00867B05">
            <w:pPr>
              <w:spacing w:line="276" w:lineRule="auto"/>
              <w:rPr>
                <w:sz w:val="20"/>
                <w:szCs w:val="20"/>
              </w:rPr>
            </w:pPr>
          </w:p>
        </w:tc>
        <w:tc>
          <w:tcPr>
            <w:tcW w:w="1985" w:type="dxa"/>
            <w:tcBorders>
              <w:bottom w:val="single" w:sz="4" w:space="0" w:color="A6A6A6" w:themeColor="background1" w:themeShade="A6"/>
            </w:tcBorders>
          </w:tcPr>
          <w:p w14:paraId="12A4734F" w14:textId="77777777" w:rsidR="00D3692A" w:rsidRPr="001D26F3" w:rsidRDefault="00D3692A" w:rsidP="00867B05">
            <w:pPr>
              <w:spacing w:line="276" w:lineRule="auto"/>
              <w:rPr>
                <w:sz w:val="20"/>
                <w:szCs w:val="20"/>
              </w:rPr>
            </w:pPr>
          </w:p>
        </w:tc>
      </w:tr>
      <w:tr w:rsidR="00D3692A" w:rsidRPr="00312B39" w14:paraId="4C07D2ED" w14:textId="77777777" w:rsidTr="00D3692A">
        <w:tc>
          <w:tcPr>
            <w:tcW w:w="704" w:type="dxa"/>
          </w:tcPr>
          <w:p w14:paraId="23A2C364" w14:textId="77777777" w:rsidR="00D3692A" w:rsidRPr="005E4EEF" w:rsidRDefault="00D3692A" w:rsidP="00867B05">
            <w:pPr>
              <w:spacing w:line="276" w:lineRule="auto"/>
              <w:jc w:val="center"/>
              <w:rPr>
                <w:b/>
                <w:bCs/>
              </w:rPr>
            </w:pPr>
            <w:r>
              <w:rPr>
                <w:b/>
                <w:bCs/>
              </w:rPr>
              <w:t>4</w:t>
            </w:r>
          </w:p>
        </w:tc>
        <w:tc>
          <w:tcPr>
            <w:tcW w:w="6804" w:type="dxa"/>
            <w:gridSpan w:val="2"/>
            <w:tcBorders>
              <w:right w:val="nil"/>
            </w:tcBorders>
          </w:tcPr>
          <w:p w14:paraId="362EA886" w14:textId="77777777" w:rsidR="00D3692A" w:rsidRPr="00CF1248" w:rsidRDefault="00D3692A" w:rsidP="00867B05">
            <w:pPr>
              <w:spacing w:after="120" w:line="276" w:lineRule="auto"/>
              <w:rPr>
                <w:sz w:val="20"/>
                <w:szCs w:val="20"/>
              </w:rPr>
            </w:pPr>
            <w:r w:rsidRPr="00CE1BC2">
              <w:rPr>
                <w:b/>
                <w:bCs/>
                <w:color w:val="007BC8" w:themeColor="accent1"/>
              </w:rPr>
              <w:t>Trafik, fordon</w:t>
            </w:r>
          </w:p>
        </w:tc>
        <w:tc>
          <w:tcPr>
            <w:tcW w:w="5103" w:type="dxa"/>
            <w:tcBorders>
              <w:left w:val="nil"/>
              <w:right w:val="nil"/>
            </w:tcBorders>
          </w:tcPr>
          <w:p w14:paraId="3703E450" w14:textId="77777777" w:rsidR="00D3692A" w:rsidRPr="00CF1248" w:rsidRDefault="00D3692A" w:rsidP="00867B05">
            <w:pPr>
              <w:spacing w:line="276" w:lineRule="auto"/>
              <w:rPr>
                <w:sz w:val="20"/>
                <w:szCs w:val="20"/>
              </w:rPr>
            </w:pPr>
          </w:p>
        </w:tc>
        <w:tc>
          <w:tcPr>
            <w:tcW w:w="1985" w:type="dxa"/>
            <w:tcBorders>
              <w:left w:val="nil"/>
              <w:right w:val="nil"/>
            </w:tcBorders>
          </w:tcPr>
          <w:p w14:paraId="2B5A9D6B" w14:textId="77777777" w:rsidR="00D3692A" w:rsidRPr="00CF1248" w:rsidRDefault="00D3692A" w:rsidP="00867B05">
            <w:pPr>
              <w:spacing w:line="276" w:lineRule="auto"/>
              <w:rPr>
                <w:sz w:val="20"/>
                <w:szCs w:val="20"/>
              </w:rPr>
            </w:pPr>
          </w:p>
        </w:tc>
      </w:tr>
      <w:tr w:rsidR="00D3692A" w:rsidRPr="00312B39" w14:paraId="446CBEEC" w14:textId="77777777" w:rsidTr="00D3692A">
        <w:tc>
          <w:tcPr>
            <w:tcW w:w="704" w:type="dxa"/>
          </w:tcPr>
          <w:p w14:paraId="6333A59D" w14:textId="77777777" w:rsidR="00D3692A" w:rsidRPr="00CE1BC2" w:rsidRDefault="00D3692A" w:rsidP="00867B05">
            <w:pPr>
              <w:spacing w:line="276" w:lineRule="auto"/>
              <w:jc w:val="center"/>
              <w:rPr>
                <w:sz w:val="20"/>
                <w:szCs w:val="20"/>
              </w:rPr>
            </w:pPr>
            <w:r w:rsidRPr="00CE1BC2">
              <w:rPr>
                <w:sz w:val="20"/>
                <w:szCs w:val="20"/>
              </w:rPr>
              <w:t>4.1</w:t>
            </w:r>
          </w:p>
        </w:tc>
        <w:tc>
          <w:tcPr>
            <w:tcW w:w="2126" w:type="dxa"/>
            <w:tcBorders>
              <w:bottom w:val="single" w:sz="4" w:space="0" w:color="A6A6A6" w:themeColor="background1" w:themeShade="A6"/>
            </w:tcBorders>
          </w:tcPr>
          <w:p w14:paraId="0E97E546" w14:textId="5EC557F0" w:rsidR="00D3692A" w:rsidRPr="00B806B4" w:rsidRDefault="00D3692A" w:rsidP="00867B05">
            <w:pPr>
              <w:pStyle w:val="Liststycke"/>
              <w:numPr>
                <w:ilvl w:val="0"/>
                <w:numId w:val="13"/>
              </w:numPr>
              <w:spacing w:line="276" w:lineRule="auto"/>
              <w:ind w:left="177" w:hanging="177"/>
              <w:rPr>
                <w:i/>
                <w:color w:val="C73D3F" w:themeColor="accent4"/>
                <w:sz w:val="18"/>
              </w:rPr>
            </w:pPr>
            <w:r w:rsidRPr="007D18CA">
              <w:rPr>
                <w:i/>
                <w:color w:val="C73D3F" w:themeColor="accent4"/>
                <w:sz w:val="18"/>
              </w:rPr>
              <w:t>Partiklar</w:t>
            </w:r>
            <w:r>
              <w:rPr>
                <w:i/>
                <w:color w:val="C73D3F" w:themeColor="accent4"/>
                <w:sz w:val="18"/>
              </w:rPr>
              <w:t>, K</w:t>
            </w:r>
            <w:r w:rsidRPr="007D18CA">
              <w:rPr>
                <w:i/>
                <w:color w:val="C73D3F" w:themeColor="accent4"/>
                <w:sz w:val="18"/>
              </w:rPr>
              <w:t>vävedioxid Luftintag Filter</w:t>
            </w:r>
          </w:p>
        </w:tc>
        <w:tc>
          <w:tcPr>
            <w:tcW w:w="4678" w:type="dxa"/>
            <w:tcBorders>
              <w:bottom w:val="single" w:sz="4" w:space="0" w:color="A6A6A6" w:themeColor="background1" w:themeShade="A6"/>
            </w:tcBorders>
          </w:tcPr>
          <w:p w14:paraId="744373F6" w14:textId="77777777" w:rsidR="00D3692A" w:rsidRPr="001D26F3" w:rsidRDefault="00D3692A" w:rsidP="00867B05">
            <w:pPr>
              <w:spacing w:line="276" w:lineRule="auto"/>
              <w:rPr>
                <w:sz w:val="20"/>
                <w:szCs w:val="20"/>
              </w:rPr>
            </w:pPr>
          </w:p>
        </w:tc>
        <w:tc>
          <w:tcPr>
            <w:tcW w:w="5103" w:type="dxa"/>
            <w:tcBorders>
              <w:bottom w:val="single" w:sz="4" w:space="0" w:color="A6A6A6" w:themeColor="background1" w:themeShade="A6"/>
            </w:tcBorders>
          </w:tcPr>
          <w:p w14:paraId="5AC493C9" w14:textId="77777777" w:rsidR="00D3692A" w:rsidRPr="001D26F3" w:rsidRDefault="00D3692A" w:rsidP="00867B05">
            <w:pPr>
              <w:spacing w:line="276" w:lineRule="auto"/>
              <w:rPr>
                <w:sz w:val="20"/>
                <w:szCs w:val="20"/>
              </w:rPr>
            </w:pPr>
          </w:p>
        </w:tc>
        <w:tc>
          <w:tcPr>
            <w:tcW w:w="1985" w:type="dxa"/>
            <w:tcBorders>
              <w:bottom w:val="single" w:sz="4" w:space="0" w:color="A6A6A6" w:themeColor="background1" w:themeShade="A6"/>
            </w:tcBorders>
          </w:tcPr>
          <w:p w14:paraId="426663C1" w14:textId="77777777" w:rsidR="00D3692A" w:rsidRPr="001D26F3" w:rsidRDefault="00D3692A" w:rsidP="00867B05">
            <w:pPr>
              <w:spacing w:line="276" w:lineRule="auto"/>
              <w:rPr>
                <w:sz w:val="20"/>
                <w:szCs w:val="20"/>
              </w:rPr>
            </w:pPr>
          </w:p>
        </w:tc>
      </w:tr>
      <w:tr w:rsidR="00D3692A" w:rsidRPr="00312B39" w14:paraId="440F9E41" w14:textId="77777777" w:rsidTr="00D3692A">
        <w:tc>
          <w:tcPr>
            <w:tcW w:w="704" w:type="dxa"/>
          </w:tcPr>
          <w:p w14:paraId="1AE54585" w14:textId="77777777" w:rsidR="00D3692A" w:rsidRPr="005E4EEF" w:rsidRDefault="00D3692A" w:rsidP="00867B05">
            <w:pPr>
              <w:spacing w:line="276" w:lineRule="auto"/>
              <w:jc w:val="center"/>
              <w:rPr>
                <w:b/>
                <w:bCs/>
              </w:rPr>
            </w:pPr>
            <w:r w:rsidRPr="005E4EEF">
              <w:rPr>
                <w:b/>
                <w:bCs/>
              </w:rPr>
              <w:t>5</w:t>
            </w:r>
          </w:p>
        </w:tc>
        <w:tc>
          <w:tcPr>
            <w:tcW w:w="6804" w:type="dxa"/>
            <w:gridSpan w:val="2"/>
            <w:tcBorders>
              <w:right w:val="nil"/>
            </w:tcBorders>
          </w:tcPr>
          <w:p w14:paraId="68A8B45D" w14:textId="2755C0BF" w:rsidR="00D3692A" w:rsidRPr="00CF1248" w:rsidRDefault="00D3692A" w:rsidP="00867B05">
            <w:pPr>
              <w:spacing w:after="120" w:line="276" w:lineRule="auto"/>
              <w:rPr>
                <w:sz w:val="20"/>
                <w:szCs w:val="20"/>
              </w:rPr>
            </w:pPr>
            <w:r w:rsidRPr="001C6019">
              <w:rPr>
                <w:b/>
                <w:bCs/>
                <w:color w:val="007BC8" w:themeColor="accent1"/>
              </w:rPr>
              <w:t>Bygg</w:t>
            </w:r>
            <w:r>
              <w:rPr>
                <w:b/>
                <w:bCs/>
                <w:color w:val="007BC8" w:themeColor="accent1"/>
              </w:rPr>
              <w:t>varor och kemiska produkter</w:t>
            </w:r>
          </w:p>
        </w:tc>
        <w:tc>
          <w:tcPr>
            <w:tcW w:w="5103" w:type="dxa"/>
            <w:tcBorders>
              <w:left w:val="nil"/>
              <w:right w:val="nil"/>
            </w:tcBorders>
          </w:tcPr>
          <w:p w14:paraId="2B1C44B4" w14:textId="77777777" w:rsidR="00D3692A" w:rsidRPr="00CF1248" w:rsidRDefault="00D3692A" w:rsidP="00867B05">
            <w:pPr>
              <w:spacing w:line="276" w:lineRule="auto"/>
              <w:rPr>
                <w:sz w:val="20"/>
                <w:szCs w:val="20"/>
              </w:rPr>
            </w:pPr>
          </w:p>
        </w:tc>
        <w:tc>
          <w:tcPr>
            <w:tcW w:w="1985" w:type="dxa"/>
            <w:tcBorders>
              <w:left w:val="nil"/>
              <w:right w:val="nil"/>
            </w:tcBorders>
          </w:tcPr>
          <w:p w14:paraId="76847CF6" w14:textId="77777777" w:rsidR="00D3692A" w:rsidRPr="00CF1248" w:rsidRDefault="00D3692A" w:rsidP="00867B05">
            <w:pPr>
              <w:spacing w:line="276" w:lineRule="auto"/>
              <w:rPr>
                <w:sz w:val="20"/>
                <w:szCs w:val="20"/>
              </w:rPr>
            </w:pPr>
          </w:p>
        </w:tc>
      </w:tr>
      <w:tr w:rsidR="00D3692A" w:rsidRPr="00312B39" w14:paraId="3657A447" w14:textId="77777777" w:rsidTr="00D3692A">
        <w:tc>
          <w:tcPr>
            <w:tcW w:w="704" w:type="dxa"/>
          </w:tcPr>
          <w:p w14:paraId="2636EBD9" w14:textId="77777777" w:rsidR="00D3692A" w:rsidRPr="00CE1BC2" w:rsidRDefault="00D3692A" w:rsidP="00867B05">
            <w:pPr>
              <w:spacing w:line="276" w:lineRule="auto"/>
              <w:jc w:val="center"/>
              <w:rPr>
                <w:bCs/>
                <w:sz w:val="20"/>
                <w:szCs w:val="20"/>
              </w:rPr>
            </w:pPr>
            <w:r>
              <w:rPr>
                <w:bCs/>
                <w:sz w:val="20"/>
                <w:szCs w:val="20"/>
              </w:rPr>
              <w:t>5.1</w:t>
            </w:r>
          </w:p>
        </w:tc>
        <w:tc>
          <w:tcPr>
            <w:tcW w:w="2126" w:type="dxa"/>
          </w:tcPr>
          <w:p w14:paraId="24029B35" w14:textId="77777777" w:rsidR="00D3692A" w:rsidRPr="0086177F" w:rsidRDefault="00D3692A" w:rsidP="00867B05">
            <w:pPr>
              <w:spacing w:line="276" w:lineRule="auto"/>
              <w:rPr>
                <w:bCs/>
                <w:sz w:val="20"/>
              </w:rPr>
            </w:pPr>
            <w:r>
              <w:rPr>
                <w:bCs/>
                <w:sz w:val="20"/>
              </w:rPr>
              <w:t>Kompetens</w:t>
            </w:r>
          </w:p>
        </w:tc>
        <w:tc>
          <w:tcPr>
            <w:tcW w:w="4678" w:type="dxa"/>
          </w:tcPr>
          <w:p w14:paraId="1308FCA6" w14:textId="47A80E1B" w:rsidR="00D3692A" w:rsidRPr="00D11619" w:rsidRDefault="00D3692A" w:rsidP="00867B05">
            <w:pPr>
              <w:spacing w:after="120" w:line="276" w:lineRule="auto"/>
              <w:rPr>
                <w:sz w:val="18"/>
                <w:szCs w:val="18"/>
              </w:rPr>
            </w:pPr>
            <w:r>
              <w:rPr>
                <w:sz w:val="18"/>
                <w:szCs w:val="18"/>
              </w:rPr>
              <w:t xml:space="preserve">P </w:t>
            </w:r>
            <w:r w:rsidRPr="00D11619">
              <w:rPr>
                <w:sz w:val="18"/>
                <w:szCs w:val="18"/>
              </w:rPr>
              <w:t>ska ha kompetens och rutiner som säkrar bedömning och registrering av varor, dvs. produkt/kemikalie</w:t>
            </w:r>
            <w:r>
              <w:rPr>
                <w:sz w:val="18"/>
                <w:szCs w:val="18"/>
              </w:rPr>
              <w:t>r</w:t>
            </w:r>
            <w:r w:rsidRPr="00D11619">
              <w:rPr>
                <w:sz w:val="18"/>
                <w:szCs w:val="18"/>
              </w:rPr>
              <w:t>/material i de produktgrupper som anges i nr 5.4</w:t>
            </w:r>
            <w:r w:rsidRPr="00D11619">
              <w:rPr>
                <w:color w:val="C73D3F" w:themeColor="accent4"/>
                <w:sz w:val="18"/>
                <w:szCs w:val="18"/>
              </w:rPr>
              <w:t xml:space="preserve"> </w:t>
            </w:r>
            <w:r w:rsidRPr="00D11619">
              <w:rPr>
                <w:sz w:val="18"/>
                <w:szCs w:val="18"/>
              </w:rPr>
              <w:t>i systemet Byggvarubedömningen (BVB).</w:t>
            </w:r>
          </w:p>
        </w:tc>
        <w:tc>
          <w:tcPr>
            <w:tcW w:w="5103" w:type="dxa"/>
          </w:tcPr>
          <w:p w14:paraId="5AD12F37" w14:textId="53CB7791" w:rsidR="00D3692A" w:rsidRPr="0004448F" w:rsidRDefault="00D3692A" w:rsidP="00867B05">
            <w:pPr>
              <w:spacing w:line="276" w:lineRule="auto"/>
              <w:rPr>
                <w:i/>
                <w:sz w:val="18"/>
                <w:szCs w:val="18"/>
              </w:rPr>
            </w:pPr>
          </w:p>
        </w:tc>
        <w:tc>
          <w:tcPr>
            <w:tcW w:w="1985" w:type="dxa"/>
          </w:tcPr>
          <w:p w14:paraId="260D32B0" w14:textId="3A627F54" w:rsidR="00D3692A" w:rsidRPr="00CF1248" w:rsidRDefault="00D3692A" w:rsidP="00867B05">
            <w:pPr>
              <w:spacing w:line="276" w:lineRule="auto"/>
              <w:rPr>
                <w:sz w:val="20"/>
                <w:szCs w:val="20"/>
              </w:rPr>
            </w:pPr>
            <w:r>
              <w:rPr>
                <w:sz w:val="20"/>
                <w:szCs w:val="20"/>
              </w:rPr>
              <w:t>PL, MS, m.m.</w:t>
            </w:r>
          </w:p>
        </w:tc>
      </w:tr>
      <w:tr w:rsidR="00D3692A" w:rsidRPr="00312B39" w14:paraId="7FA5CB21" w14:textId="77777777" w:rsidTr="00D3692A">
        <w:tc>
          <w:tcPr>
            <w:tcW w:w="704" w:type="dxa"/>
          </w:tcPr>
          <w:p w14:paraId="5B4606FE" w14:textId="77777777" w:rsidR="00D3692A" w:rsidRPr="00CE1BC2" w:rsidRDefault="00D3692A" w:rsidP="00867B05">
            <w:pPr>
              <w:spacing w:line="276" w:lineRule="auto"/>
              <w:jc w:val="center"/>
              <w:rPr>
                <w:bCs/>
                <w:sz w:val="20"/>
                <w:szCs w:val="20"/>
              </w:rPr>
            </w:pPr>
            <w:r>
              <w:rPr>
                <w:bCs/>
                <w:sz w:val="20"/>
                <w:szCs w:val="20"/>
              </w:rPr>
              <w:t>5.2</w:t>
            </w:r>
          </w:p>
        </w:tc>
        <w:tc>
          <w:tcPr>
            <w:tcW w:w="2126" w:type="dxa"/>
          </w:tcPr>
          <w:p w14:paraId="288717E4" w14:textId="77777777" w:rsidR="00D3692A" w:rsidRPr="0086177F" w:rsidRDefault="00D3692A" w:rsidP="00867B05">
            <w:pPr>
              <w:spacing w:line="276" w:lineRule="auto"/>
              <w:rPr>
                <w:bCs/>
                <w:sz w:val="20"/>
              </w:rPr>
            </w:pPr>
            <w:r>
              <w:rPr>
                <w:bCs/>
                <w:sz w:val="20"/>
              </w:rPr>
              <w:t>Licens</w:t>
            </w:r>
          </w:p>
        </w:tc>
        <w:tc>
          <w:tcPr>
            <w:tcW w:w="4678" w:type="dxa"/>
          </w:tcPr>
          <w:p w14:paraId="61AC4298" w14:textId="22EBDA37" w:rsidR="00D3692A" w:rsidRPr="0004448F" w:rsidRDefault="00D3692A" w:rsidP="00867B05">
            <w:pPr>
              <w:spacing w:after="120" w:line="276" w:lineRule="auto"/>
              <w:rPr>
                <w:sz w:val="18"/>
                <w:szCs w:val="18"/>
              </w:rPr>
            </w:pPr>
            <w:r w:rsidRPr="0004448F">
              <w:rPr>
                <w:sz w:val="18"/>
                <w:szCs w:val="18"/>
              </w:rPr>
              <w:t>B ersätter en verifierad kostnad (exkl. påslag) för ett ”projekt-konto” i BVB per avtalspartner. Ytterligare konton bekostas av P.</w:t>
            </w:r>
          </w:p>
        </w:tc>
        <w:tc>
          <w:tcPr>
            <w:tcW w:w="5103" w:type="dxa"/>
          </w:tcPr>
          <w:p w14:paraId="2883A6F9" w14:textId="77777777" w:rsidR="00D3692A" w:rsidRPr="0004448F" w:rsidRDefault="00D3692A" w:rsidP="00867B05">
            <w:pPr>
              <w:spacing w:line="276" w:lineRule="auto"/>
              <w:rPr>
                <w:sz w:val="18"/>
                <w:szCs w:val="18"/>
                <w:u w:val="single"/>
              </w:rPr>
            </w:pPr>
          </w:p>
        </w:tc>
        <w:tc>
          <w:tcPr>
            <w:tcW w:w="1985" w:type="dxa"/>
          </w:tcPr>
          <w:p w14:paraId="5DA96B8F" w14:textId="77777777" w:rsidR="00D3692A" w:rsidRPr="00CF1248" w:rsidRDefault="00D3692A" w:rsidP="00867B05">
            <w:pPr>
              <w:spacing w:line="276" w:lineRule="auto"/>
              <w:rPr>
                <w:sz w:val="20"/>
                <w:szCs w:val="20"/>
              </w:rPr>
            </w:pPr>
          </w:p>
        </w:tc>
      </w:tr>
      <w:tr w:rsidR="00D3692A" w:rsidRPr="00312B39" w14:paraId="5D36F43F" w14:textId="77777777" w:rsidTr="00D3692A">
        <w:tc>
          <w:tcPr>
            <w:tcW w:w="704" w:type="dxa"/>
          </w:tcPr>
          <w:p w14:paraId="166EB29E" w14:textId="77777777" w:rsidR="00D3692A" w:rsidRPr="00CE1BC2" w:rsidRDefault="00D3692A" w:rsidP="00867B05">
            <w:pPr>
              <w:spacing w:line="276" w:lineRule="auto"/>
              <w:jc w:val="center"/>
              <w:rPr>
                <w:bCs/>
                <w:sz w:val="20"/>
                <w:szCs w:val="20"/>
              </w:rPr>
            </w:pPr>
            <w:r>
              <w:rPr>
                <w:bCs/>
                <w:sz w:val="20"/>
                <w:szCs w:val="20"/>
              </w:rPr>
              <w:t>5.3</w:t>
            </w:r>
          </w:p>
        </w:tc>
        <w:tc>
          <w:tcPr>
            <w:tcW w:w="2126" w:type="dxa"/>
          </w:tcPr>
          <w:p w14:paraId="2FC7142B" w14:textId="67E3F29E" w:rsidR="00D3692A" w:rsidRPr="0086177F" w:rsidRDefault="00D3692A" w:rsidP="00867B05">
            <w:pPr>
              <w:spacing w:line="276" w:lineRule="auto"/>
              <w:rPr>
                <w:bCs/>
                <w:sz w:val="20"/>
              </w:rPr>
            </w:pPr>
            <w:r>
              <w:rPr>
                <w:bCs/>
                <w:sz w:val="20"/>
              </w:rPr>
              <w:t>Loggbok i BVB</w:t>
            </w:r>
          </w:p>
        </w:tc>
        <w:tc>
          <w:tcPr>
            <w:tcW w:w="4678" w:type="dxa"/>
          </w:tcPr>
          <w:p w14:paraId="035D7504" w14:textId="57B80F4B" w:rsidR="00D3692A" w:rsidRPr="0004448F" w:rsidRDefault="00D3692A" w:rsidP="00867B05">
            <w:pPr>
              <w:spacing w:after="120" w:line="276" w:lineRule="auto"/>
              <w:rPr>
                <w:sz w:val="18"/>
                <w:szCs w:val="18"/>
              </w:rPr>
            </w:pPr>
            <w:r w:rsidRPr="0004448F">
              <w:rPr>
                <w:sz w:val="18"/>
                <w:szCs w:val="18"/>
              </w:rPr>
              <w:t xml:space="preserve">B skapar projektets loggbok i BVB för entreprenaden. P ska, för att bli inbjuden till loggboken, meddela detta till </w:t>
            </w:r>
            <w:hyperlink r:id="rId9" w:history="1">
              <w:r w:rsidRPr="0004448F">
                <w:rPr>
                  <w:rStyle w:val="Hyperlnk"/>
                  <w:sz w:val="18"/>
                  <w:szCs w:val="18"/>
                </w:rPr>
                <w:t>bvb@sisab.se</w:t>
              </w:r>
            </w:hyperlink>
            <w:r w:rsidRPr="0004448F">
              <w:rPr>
                <w:sz w:val="18"/>
                <w:szCs w:val="18"/>
              </w:rPr>
              <w:t>.</w:t>
            </w:r>
          </w:p>
        </w:tc>
        <w:tc>
          <w:tcPr>
            <w:tcW w:w="5103" w:type="dxa"/>
          </w:tcPr>
          <w:p w14:paraId="391CA154" w14:textId="443A5ED6" w:rsidR="00D3692A" w:rsidRPr="0004448F" w:rsidRDefault="00D3692A" w:rsidP="00867B05">
            <w:pPr>
              <w:spacing w:line="276" w:lineRule="auto"/>
              <w:rPr>
                <w:i/>
                <w:sz w:val="18"/>
                <w:szCs w:val="18"/>
              </w:rPr>
            </w:pPr>
          </w:p>
        </w:tc>
        <w:tc>
          <w:tcPr>
            <w:tcW w:w="1985" w:type="dxa"/>
          </w:tcPr>
          <w:p w14:paraId="1A65EEC8" w14:textId="77777777" w:rsidR="00D3692A" w:rsidRPr="00CF1248" w:rsidRDefault="00D3692A" w:rsidP="00867B05">
            <w:pPr>
              <w:spacing w:line="276" w:lineRule="auto"/>
              <w:rPr>
                <w:sz w:val="20"/>
                <w:szCs w:val="20"/>
              </w:rPr>
            </w:pPr>
          </w:p>
        </w:tc>
      </w:tr>
      <w:tr w:rsidR="00D3692A" w:rsidRPr="00312B39" w14:paraId="4B1E9B50" w14:textId="77777777" w:rsidTr="00D3692A">
        <w:tc>
          <w:tcPr>
            <w:tcW w:w="704" w:type="dxa"/>
          </w:tcPr>
          <w:p w14:paraId="2044EA3B" w14:textId="77777777" w:rsidR="00D3692A" w:rsidRPr="00CE1BC2" w:rsidRDefault="00D3692A" w:rsidP="00867B05">
            <w:pPr>
              <w:spacing w:line="276" w:lineRule="auto"/>
              <w:jc w:val="center"/>
              <w:rPr>
                <w:bCs/>
                <w:sz w:val="20"/>
                <w:szCs w:val="20"/>
              </w:rPr>
            </w:pPr>
            <w:r>
              <w:rPr>
                <w:bCs/>
                <w:sz w:val="20"/>
                <w:szCs w:val="20"/>
              </w:rPr>
              <w:t>5.4</w:t>
            </w:r>
          </w:p>
        </w:tc>
        <w:tc>
          <w:tcPr>
            <w:tcW w:w="2126" w:type="dxa"/>
          </w:tcPr>
          <w:p w14:paraId="0EDAAF01" w14:textId="77777777" w:rsidR="00D3692A" w:rsidRPr="0086177F" w:rsidRDefault="00D3692A" w:rsidP="00867B05">
            <w:pPr>
              <w:spacing w:line="276" w:lineRule="auto"/>
              <w:rPr>
                <w:bCs/>
                <w:sz w:val="20"/>
              </w:rPr>
            </w:pPr>
            <w:r>
              <w:rPr>
                <w:bCs/>
                <w:sz w:val="20"/>
              </w:rPr>
              <w:t>Utvalda produktgrupper</w:t>
            </w:r>
          </w:p>
        </w:tc>
        <w:tc>
          <w:tcPr>
            <w:tcW w:w="4678" w:type="dxa"/>
          </w:tcPr>
          <w:p w14:paraId="5B879E78" w14:textId="77777777" w:rsidR="00D3692A" w:rsidRPr="0004448F" w:rsidRDefault="00D3692A" w:rsidP="00867B05">
            <w:pPr>
              <w:spacing w:after="120" w:line="276" w:lineRule="auto"/>
              <w:rPr>
                <w:b/>
                <w:bCs/>
                <w:i/>
                <w:sz w:val="18"/>
                <w:szCs w:val="18"/>
              </w:rPr>
            </w:pPr>
            <w:r w:rsidRPr="0004448F">
              <w:rPr>
                <w:b/>
                <w:bCs/>
                <w:i/>
                <w:sz w:val="18"/>
                <w:szCs w:val="18"/>
              </w:rPr>
              <w:t>Kraven gäller för följande produktgrupper enligt BSAB-kod:</w:t>
            </w:r>
          </w:p>
          <w:p w14:paraId="7CD73DFA" w14:textId="77777777" w:rsidR="00D3692A" w:rsidRPr="0004448F" w:rsidRDefault="00D3692A" w:rsidP="00867B05">
            <w:pPr>
              <w:spacing w:after="120" w:line="276" w:lineRule="auto"/>
              <w:rPr>
                <w:sz w:val="18"/>
                <w:szCs w:val="18"/>
              </w:rPr>
            </w:pPr>
            <w:r w:rsidRPr="0004448F">
              <w:rPr>
                <w:b/>
                <w:sz w:val="18"/>
                <w:szCs w:val="18"/>
              </w:rPr>
              <w:lastRenderedPageBreak/>
              <w:t xml:space="preserve">C: </w:t>
            </w:r>
            <w:r w:rsidRPr="0004448F">
              <w:rPr>
                <w:sz w:val="18"/>
                <w:szCs w:val="18"/>
              </w:rPr>
              <w:t>Terrassering, pålning, markförstärkning, lager i mark m.m.</w:t>
            </w:r>
          </w:p>
          <w:p w14:paraId="68719E99" w14:textId="77777777" w:rsidR="00D3692A" w:rsidRPr="0004448F" w:rsidRDefault="00D3692A" w:rsidP="00867B05">
            <w:pPr>
              <w:numPr>
                <w:ilvl w:val="0"/>
                <w:numId w:val="25"/>
              </w:numPr>
              <w:spacing w:after="120" w:line="276" w:lineRule="auto"/>
              <w:rPr>
                <w:sz w:val="18"/>
                <w:szCs w:val="18"/>
              </w:rPr>
            </w:pPr>
            <w:r w:rsidRPr="0004448F">
              <w:rPr>
                <w:sz w:val="18"/>
                <w:szCs w:val="18"/>
              </w:rPr>
              <w:t>Exkludera sten och grus.</w:t>
            </w:r>
          </w:p>
          <w:p w14:paraId="69DE3A4E" w14:textId="77777777" w:rsidR="00D3692A" w:rsidRPr="0004448F" w:rsidRDefault="00D3692A" w:rsidP="00867B05">
            <w:pPr>
              <w:spacing w:after="120" w:line="276" w:lineRule="auto"/>
              <w:rPr>
                <w:sz w:val="18"/>
                <w:szCs w:val="18"/>
              </w:rPr>
            </w:pPr>
            <w:r w:rsidRPr="0004448F">
              <w:rPr>
                <w:b/>
                <w:sz w:val="18"/>
                <w:szCs w:val="18"/>
              </w:rPr>
              <w:t xml:space="preserve">D: </w:t>
            </w:r>
            <w:r w:rsidRPr="0004448F">
              <w:rPr>
                <w:sz w:val="18"/>
                <w:szCs w:val="18"/>
              </w:rPr>
              <w:t>Marköverbyggnader, anläggningskompletteringar m.m.</w:t>
            </w:r>
          </w:p>
          <w:p w14:paraId="0D6FC3AA" w14:textId="77777777" w:rsidR="00D3692A" w:rsidRPr="0004448F" w:rsidRDefault="00D3692A" w:rsidP="00867B05">
            <w:pPr>
              <w:spacing w:after="120" w:line="276" w:lineRule="auto"/>
              <w:rPr>
                <w:sz w:val="18"/>
                <w:szCs w:val="18"/>
              </w:rPr>
            </w:pPr>
            <w:r w:rsidRPr="0004448F">
              <w:rPr>
                <w:b/>
                <w:sz w:val="18"/>
                <w:szCs w:val="18"/>
              </w:rPr>
              <w:t>E:</w:t>
            </w:r>
            <w:r w:rsidRPr="0004448F">
              <w:rPr>
                <w:sz w:val="18"/>
                <w:szCs w:val="18"/>
              </w:rPr>
              <w:t xml:space="preserve"> Platsgjutna konstruktioner</w:t>
            </w:r>
          </w:p>
          <w:p w14:paraId="13B217DE" w14:textId="77777777" w:rsidR="00D3692A" w:rsidRPr="0004448F" w:rsidRDefault="00D3692A" w:rsidP="00867B05">
            <w:pPr>
              <w:spacing w:after="120" w:line="276" w:lineRule="auto"/>
              <w:rPr>
                <w:sz w:val="18"/>
                <w:szCs w:val="18"/>
              </w:rPr>
            </w:pPr>
            <w:r w:rsidRPr="0004448F">
              <w:rPr>
                <w:b/>
                <w:sz w:val="18"/>
                <w:szCs w:val="18"/>
              </w:rPr>
              <w:t>F:</w:t>
            </w:r>
            <w:r w:rsidRPr="0004448F">
              <w:rPr>
                <w:sz w:val="18"/>
                <w:szCs w:val="18"/>
              </w:rPr>
              <w:t xml:space="preserve"> Murverk</w:t>
            </w:r>
          </w:p>
          <w:p w14:paraId="324A6196" w14:textId="77777777" w:rsidR="00D3692A" w:rsidRPr="0004448F" w:rsidRDefault="00D3692A" w:rsidP="00867B05">
            <w:pPr>
              <w:spacing w:after="120" w:line="276" w:lineRule="auto"/>
              <w:rPr>
                <w:sz w:val="18"/>
                <w:szCs w:val="18"/>
              </w:rPr>
            </w:pPr>
            <w:r w:rsidRPr="0004448F">
              <w:rPr>
                <w:b/>
                <w:sz w:val="18"/>
                <w:szCs w:val="18"/>
              </w:rPr>
              <w:t xml:space="preserve">G: </w:t>
            </w:r>
            <w:r w:rsidRPr="0004448F">
              <w:rPr>
                <w:sz w:val="18"/>
                <w:szCs w:val="18"/>
              </w:rPr>
              <w:t>Konstruktioner av monteringsfärdiga element</w:t>
            </w:r>
          </w:p>
          <w:p w14:paraId="6A8E8B56" w14:textId="77777777" w:rsidR="00D3692A" w:rsidRPr="0004448F" w:rsidRDefault="00D3692A" w:rsidP="00867B05">
            <w:pPr>
              <w:spacing w:after="120" w:line="276" w:lineRule="auto"/>
              <w:rPr>
                <w:sz w:val="18"/>
                <w:szCs w:val="18"/>
              </w:rPr>
            </w:pPr>
            <w:r w:rsidRPr="0004448F">
              <w:rPr>
                <w:b/>
                <w:sz w:val="18"/>
                <w:szCs w:val="18"/>
              </w:rPr>
              <w:t>H:</w:t>
            </w:r>
            <w:r w:rsidRPr="0004448F">
              <w:rPr>
                <w:sz w:val="18"/>
                <w:szCs w:val="18"/>
              </w:rPr>
              <w:t xml:space="preserve"> Konstruktioner av längdformvaror </w:t>
            </w:r>
          </w:p>
          <w:p w14:paraId="798445E5" w14:textId="77777777" w:rsidR="00D3692A" w:rsidRPr="0004448F" w:rsidRDefault="00D3692A" w:rsidP="00867B05">
            <w:pPr>
              <w:spacing w:after="120" w:line="276" w:lineRule="auto"/>
              <w:rPr>
                <w:sz w:val="18"/>
                <w:szCs w:val="18"/>
              </w:rPr>
            </w:pPr>
            <w:r w:rsidRPr="0004448F">
              <w:rPr>
                <w:b/>
                <w:sz w:val="18"/>
                <w:szCs w:val="18"/>
              </w:rPr>
              <w:t>I:</w:t>
            </w:r>
            <w:r w:rsidRPr="0004448F">
              <w:rPr>
                <w:sz w:val="18"/>
                <w:szCs w:val="18"/>
              </w:rPr>
              <w:t xml:space="preserve"> Skikt av termoisoleringsvaror m.m. i hus och grundkonstruktioner</w:t>
            </w:r>
          </w:p>
          <w:p w14:paraId="627A525B" w14:textId="77777777" w:rsidR="00D3692A" w:rsidRPr="0004448F" w:rsidRDefault="00D3692A" w:rsidP="00867B05">
            <w:pPr>
              <w:spacing w:after="120" w:line="276" w:lineRule="auto"/>
              <w:rPr>
                <w:sz w:val="18"/>
                <w:szCs w:val="18"/>
              </w:rPr>
            </w:pPr>
            <w:r w:rsidRPr="0004448F">
              <w:rPr>
                <w:b/>
                <w:sz w:val="18"/>
                <w:szCs w:val="18"/>
              </w:rPr>
              <w:t>J:</w:t>
            </w:r>
            <w:r w:rsidRPr="0004448F">
              <w:rPr>
                <w:sz w:val="18"/>
                <w:szCs w:val="18"/>
              </w:rPr>
              <w:t xml:space="preserve"> Skikt av byggpapp, tätningsskikt, asfalt, duk, plastfilm, plan plåt, överläggningsplattor</w:t>
            </w:r>
          </w:p>
          <w:p w14:paraId="09B66A1E" w14:textId="77777777" w:rsidR="00D3692A" w:rsidRPr="0004448F" w:rsidRDefault="00D3692A" w:rsidP="00867B05">
            <w:pPr>
              <w:spacing w:after="120" w:line="276" w:lineRule="auto"/>
              <w:rPr>
                <w:sz w:val="18"/>
                <w:szCs w:val="18"/>
              </w:rPr>
            </w:pPr>
            <w:r w:rsidRPr="0004448F">
              <w:rPr>
                <w:b/>
                <w:sz w:val="18"/>
                <w:szCs w:val="18"/>
              </w:rPr>
              <w:t>K:</w:t>
            </w:r>
            <w:r w:rsidRPr="0004448F">
              <w:rPr>
                <w:sz w:val="18"/>
                <w:szCs w:val="18"/>
              </w:rPr>
              <w:t xml:space="preserve"> Skikt av skivor</w:t>
            </w:r>
          </w:p>
          <w:p w14:paraId="3611BA72" w14:textId="77777777" w:rsidR="00D3692A" w:rsidRPr="0004448F" w:rsidRDefault="00D3692A" w:rsidP="00867B05">
            <w:pPr>
              <w:spacing w:after="120" w:line="276" w:lineRule="auto"/>
              <w:rPr>
                <w:sz w:val="18"/>
                <w:szCs w:val="18"/>
              </w:rPr>
            </w:pPr>
            <w:r w:rsidRPr="0004448F">
              <w:rPr>
                <w:b/>
                <w:sz w:val="18"/>
                <w:szCs w:val="18"/>
              </w:rPr>
              <w:t>L:</w:t>
            </w:r>
            <w:r w:rsidRPr="0004448F">
              <w:rPr>
                <w:sz w:val="18"/>
                <w:szCs w:val="18"/>
              </w:rPr>
              <w:t xml:space="preserve"> Puts, målning, skyddsbeläggningar, skyddsimpregneringar m.m.</w:t>
            </w:r>
          </w:p>
          <w:p w14:paraId="612A6E12" w14:textId="77777777" w:rsidR="00D3692A" w:rsidRPr="0004448F" w:rsidRDefault="00D3692A" w:rsidP="00867B05">
            <w:pPr>
              <w:spacing w:after="120" w:line="276" w:lineRule="auto"/>
              <w:rPr>
                <w:sz w:val="18"/>
                <w:szCs w:val="18"/>
              </w:rPr>
            </w:pPr>
            <w:r w:rsidRPr="0004448F">
              <w:rPr>
                <w:b/>
                <w:sz w:val="18"/>
                <w:szCs w:val="18"/>
              </w:rPr>
              <w:t>M:</w:t>
            </w:r>
            <w:r w:rsidRPr="0004448F">
              <w:rPr>
                <w:sz w:val="18"/>
                <w:szCs w:val="18"/>
              </w:rPr>
              <w:t xml:space="preserve"> Skikt av beläggnings- och beklädnadsvaror</w:t>
            </w:r>
          </w:p>
          <w:p w14:paraId="33CD8D65" w14:textId="77777777" w:rsidR="00D3692A" w:rsidRPr="0004448F" w:rsidRDefault="00D3692A" w:rsidP="00867B05">
            <w:pPr>
              <w:spacing w:after="120" w:line="276" w:lineRule="auto"/>
              <w:rPr>
                <w:sz w:val="18"/>
                <w:szCs w:val="18"/>
              </w:rPr>
            </w:pPr>
            <w:r w:rsidRPr="0004448F">
              <w:rPr>
                <w:b/>
                <w:sz w:val="18"/>
                <w:szCs w:val="18"/>
              </w:rPr>
              <w:t>N:</w:t>
            </w:r>
            <w:r w:rsidRPr="0004448F">
              <w:rPr>
                <w:sz w:val="18"/>
                <w:szCs w:val="18"/>
              </w:rPr>
              <w:t xml:space="preserve"> Kompletteringar av </w:t>
            </w:r>
            <w:proofErr w:type="spellStart"/>
            <w:r w:rsidRPr="0004448F">
              <w:rPr>
                <w:sz w:val="18"/>
                <w:szCs w:val="18"/>
              </w:rPr>
              <w:t>sakvaror</w:t>
            </w:r>
            <w:proofErr w:type="spellEnd"/>
            <w:r w:rsidRPr="0004448F">
              <w:rPr>
                <w:sz w:val="18"/>
                <w:szCs w:val="18"/>
              </w:rPr>
              <w:t xml:space="preserve"> m.m. </w:t>
            </w:r>
          </w:p>
          <w:p w14:paraId="77ECBD4D" w14:textId="77777777" w:rsidR="00D3692A" w:rsidRPr="0004448F" w:rsidRDefault="00D3692A" w:rsidP="00867B05">
            <w:pPr>
              <w:numPr>
                <w:ilvl w:val="0"/>
                <w:numId w:val="26"/>
              </w:numPr>
              <w:spacing w:after="120" w:line="276" w:lineRule="auto"/>
              <w:rPr>
                <w:sz w:val="18"/>
                <w:szCs w:val="18"/>
              </w:rPr>
            </w:pPr>
            <w:r w:rsidRPr="0004448F">
              <w:rPr>
                <w:sz w:val="18"/>
                <w:szCs w:val="18"/>
              </w:rPr>
              <w:t>Exkludera mindre beslag (knoppar, kläd- och/eller handdukshängare, etc.)</w:t>
            </w:r>
          </w:p>
          <w:p w14:paraId="50272949" w14:textId="77777777" w:rsidR="00D3692A" w:rsidRPr="0004448F" w:rsidRDefault="00D3692A" w:rsidP="00867B05">
            <w:pPr>
              <w:spacing w:after="120" w:line="276" w:lineRule="auto"/>
              <w:rPr>
                <w:sz w:val="18"/>
                <w:szCs w:val="18"/>
              </w:rPr>
            </w:pPr>
            <w:r w:rsidRPr="0004448F">
              <w:rPr>
                <w:b/>
                <w:sz w:val="18"/>
                <w:szCs w:val="18"/>
              </w:rPr>
              <w:t xml:space="preserve">P: </w:t>
            </w:r>
            <w:r w:rsidRPr="0004448F">
              <w:rPr>
                <w:sz w:val="18"/>
                <w:szCs w:val="18"/>
              </w:rPr>
              <w:t>Apparater, ledningar i rörsystem eller rörledningsnät</w:t>
            </w:r>
          </w:p>
          <w:p w14:paraId="0967B3B5" w14:textId="77777777" w:rsidR="00D3692A" w:rsidRPr="0004448F" w:rsidRDefault="00D3692A" w:rsidP="00867B05">
            <w:pPr>
              <w:numPr>
                <w:ilvl w:val="0"/>
                <w:numId w:val="26"/>
              </w:numPr>
              <w:spacing w:after="120" w:line="276" w:lineRule="auto"/>
              <w:rPr>
                <w:sz w:val="18"/>
                <w:szCs w:val="18"/>
              </w:rPr>
            </w:pPr>
            <w:r w:rsidRPr="0004448F">
              <w:rPr>
                <w:sz w:val="18"/>
                <w:szCs w:val="18"/>
              </w:rPr>
              <w:t xml:space="preserve">Exkludera </w:t>
            </w:r>
            <w:r w:rsidRPr="0004448F">
              <w:rPr>
                <w:i/>
                <w:sz w:val="18"/>
                <w:szCs w:val="18"/>
              </w:rPr>
              <w:t>tekniskt komplicerade sammansatta produkter</w:t>
            </w:r>
            <w:r w:rsidRPr="0004448F">
              <w:rPr>
                <w:sz w:val="18"/>
                <w:szCs w:val="18"/>
              </w:rPr>
              <w:t xml:space="preserve"> som t.ex. pumpanläggningar, pannor, värmeväxlare under koderna PF, PH, PJ, PK, PL, PM.</w:t>
            </w:r>
          </w:p>
          <w:p w14:paraId="6A65E697" w14:textId="77777777" w:rsidR="00D3692A" w:rsidRPr="0004448F" w:rsidRDefault="00D3692A" w:rsidP="00867B05">
            <w:pPr>
              <w:spacing w:after="120" w:line="276" w:lineRule="auto"/>
              <w:rPr>
                <w:sz w:val="18"/>
                <w:szCs w:val="18"/>
              </w:rPr>
            </w:pPr>
            <w:r w:rsidRPr="0004448F">
              <w:rPr>
                <w:b/>
                <w:sz w:val="18"/>
                <w:szCs w:val="18"/>
              </w:rPr>
              <w:t xml:space="preserve">Q: </w:t>
            </w:r>
            <w:r w:rsidRPr="0004448F">
              <w:rPr>
                <w:sz w:val="18"/>
                <w:szCs w:val="18"/>
              </w:rPr>
              <w:t>Apparater, kanaler, don m.m. i luftbehandlingssystem</w:t>
            </w:r>
          </w:p>
          <w:p w14:paraId="624C25C4" w14:textId="77777777" w:rsidR="00D3692A" w:rsidRPr="0004448F" w:rsidRDefault="00D3692A" w:rsidP="00867B05">
            <w:pPr>
              <w:numPr>
                <w:ilvl w:val="0"/>
                <w:numId w:val="26"/>
              </w:numPr>
              <w:spacing w:after="120" w:line="276" w:lineRule="auto"/>
              <w:rPr>
                <w:sz w:val="18"/>
                <w:szCs w:val="18"/>
              </w:rPr>
            </w:pPr>
            <w:r w:rsidRPr="0004448F">
              <w:rPr>
                <w:sz w:val="18"/>
                <w:szCs w:val="18"/>
              </w:rPr>
              <w:lastRenderedPageBreak/>
              <w:t xml:space="preserve">Exkludera </w:t>
            </w:r>
            <w:r w:rsidRPr="0004448F">
              <w:rPr>
                <w:i/>
                <w:sz w:val="18"/>
                <w:szCs w:val="18"/>
              </w:rPr>
              <w:t>tekniskt komplicerade sammansatta produkter</w:t>
            </w:r>
            <w:r w:rsidRPr="0004448F">
              <w:rPr>
                <w:sz w:val="18"/>
                <w:szCs w:val="18"/>
              </w:rPr>
              <w:t xml:space="preserve"> som t.ex. fläktar och värmeväxlare under koderna QA, QB, QE, QF.</w:t>
            </w:r>
          </w:p>
          <w:p w14:paraId="1E51B429" w14:textId="77777777" w:rsidR="00D3692A" w:rsidRPr="0004448F" w:rsidRDefault="00D3692A" w:rsidP="00867B05">
            <w:pPr>
              <w:spacing w:after="120" w:line="276" w:lineRule="auto"/>
              <w:rPr>
                <w:sz w:val="18"/>
                <w:szCs w:val="18"/>
              </w:rPr>
            </w:pPr>
            <w:r w:rsidRPr="0004448F">
              <w:rPr>
                <w:b/>
                <w:sz w:val="18"/>
                <w:szCs w:val="18"/>
              </w:rPr>
              <w:t xml:space="preserve">R: </w:t>
            </w:r>
            <w:r w:rsidRPr="0004448F">
              <w:rPr>
                <w:sz w:val="18"/>
                <w:szCs w:val="18"/>
              </w:rPr>
              <w:t>Isolering av installationer</w:t>
            </w:r>
          </w:p>
          <w:p w14:paraId="3F794836" w14:textId="4BC8047F" w:rsidR="00D3692A" w:rsidRPr="0004448F" w:rsidRDefault="00D3692A" w:rsidP="00867B05">
            <w:pPr>
              <w:spacing w:after="120" w:line="276" w:lineRule="auto"/>
              <w:rPr>
                <w:sz w:val="18"/>
                <w:szCs w:val="18"/>
              </w:rPr>
            </w:pPr>
            <w:r w:rsidRPr="0004448F">
              <w:rPr>
                <w:b/>
                <w:sz w:val="18"/>
                <w:szCs w:val="18"/>
              </w:rPr>
              <w:t xml:space="preserve">S: </w:t>
            </w:r>
            <w:r w:rsidRPr="0004448F">
              <w:rPr>
                <w:i/>
                <w:sz w:val="18"/>
                <w:szCs w:val="18"/>
              </w:rPr>
              <w:t>Endast</w:t>
            </w:r>
            <w:r w:rsidRPr="0004448F">
              <w:rPr>
                <w:sz w:val="18"/>
                <w:szCs w:val="18"/>
              </w:rPr>
              <w:t xml:space="preserve"> el-installationer ur koderna SC (El- och telekablar), SB (</w:t>
            </w:r>
            <w:proofErr w:type="spellStart"/>
            <w:r w:rsidRPr="0004448F">
              <w:rPr>
                <w:sz w:val="18"/>
                <w:szCs w:val="18"/>
              </w:rPr>
              <w:t>Elkanalisation</w:t>
            </w:r>
            <w:proofErr w:type="spellEnd"/>
            <w:r w:rsidRPr="0004448F">
              <w:rPr>
                <w:sz w:val="18"/>
                <w:szCs w:val="18"/>
              </w:rPr>
              <w:t>) och SN (Ljusarmaturer, ljuskällor). Exkludera övriga koder.</w:t>
            </w:r>
          </w:p>
          <w:p w14:paraId="2AD405C0" w14:textId="77777777" w:rsidR="00D3692A" w:rsidRPr="0004448F" w:rsidRDefault="00D3692A" w:rsidP="00867B05">
            <w:pPr>
              <w:spacing w:after="120" w:line="276" w:lineRule="auto"/>
              <w:rPr>
                <w:sz w:val="18"/>
                <w:szCs w:val="18"/>
              </w:rPr>
            </w:pPr>
            <w:r w:rsidRPr="0004448F">
              <w:rPr>
                <w:b/>
                <w:sz w:val="18"/>
                <w:szCs w:val="18"/>
              </w:rPr>
              <w:t xml:space="preserve">X: </w:t>
            </w:r>
            <w:r w:rsidRPr="0004448F">
              <w:rPr>
                <w:i/>
                <w:sz w:val="18"/>
                <w:szCs w:val="18"/>
              </w:rPr>
              <w:t>Endast</w:t>
            </w:r>
            <w:r w:rsidRPr="0004448F">
              <w:rPr>
                <w:sz w:val="18"/>
                <w:szCs w:val="18"/>
              </w:rPr>
              <w:t xml:space="preserve"> produkter ur koderna XB: </w:t>
            </w:r>
            <w:proofErr w:type="gramStart"/>
            <w:r w:rsidRPr="0004448F">
              <w:rPr>
                <w:sz w:val="18"/>
                <w:szCs w:val="18"/>
              </w:rPr>
              <w:t>Inredningar  i</w:t>
            </w:r>
            <w:proofErr w:type="gramEnd"/>
            <w:r w:rsidRPr="0004448F">
              <w:rPr>
                <w:sz w:val="18"/>
                <w:szCs w:val="18"/>
              </w:rPr>
              <w:t xml:space="preserve"> undervisningslokaler m.m. Exkludera övriga koder.</w:t>
            </w:r>
          </w:p>
          <w:p w14:paraId="22ED7131" w14:textId="77777777" w:rsidR="00D3692A" w:rsidRPr="0004448F" w:rsidRDefault="00D3692A" w:rsidP="00867B05">
            <w:pPr>
              <w:spacing w:line="276" w:lineRule="auto"/>
              <w:rPr>
                <w:sz w:val="18"/>
                <w:szCs w:val="18"/>
              </w:rPr>
            </w:pPr>
            <w:r w:rsidRPr="0004448F">
              <w:rPr>
                <w:b/>
                <w:sz w:val="18"/>
                <w:szCs w:val="18"/>
              </w:rPr>
              <w:t xml:space="preserve">Z: </w:t>
            </w:r>
            <w:r w:rsidRPr="0004448F">
              <w:rPr>
                <w:sz w:val="18"/>
                <w:szCs w:val="18"/>
              </w:rPr>
              <w:t>Diverse tätningar, kompletteringar, infästningar m.m.</w:t>
            </w:r>
          </w:p>
          <w:p w14:paraId="0C92390F" w14:textId="77777777" w:rsidR="00D3692A" w:rsidRPr="0004448F" w:rsidRDefault="00D3692A" w:rsidP="00867B05">
            <w:pPr>
              <w:spacing w:before="240" w:line="276" w:lineRule="auto"/>
              <w:rPr>
                <w:b/>
                <w:bCs/>
                <w:i/>
                <w:sz w:val="18"/>
                <w:szCs w:val="18"/>
              </w:rPr>
            </w:pPr>
            <w:r w:rsidRPr="0004448F">
              <w:rPr>
                <w:b/>
                <w:bCs/>
                <w:i/>
                <w:sz w:val="18"/>
                <w:szCs w:val="18"/>
              </w:rPr>
              <w:t>Produkter som finns under flera BSAB-koder</w:t>
            </w:r>
          </w:p>
          <w:p w14:paraId="60A3B64F" w14:textId="77777777" w:rsidR="00D3692A" w:rsidRPr="0004448F" w:rsidRDefault="00D3692A" w:rsidP="00867B05">
            <w:pPr>
              <w:pStyle w:val="Punktlista"/>
              <w:spacing w:line="276" w:lineRule="auto"/>
              <w:rPr>
                <w:sz w:val="18"/>
                <w:szCs w:val="18"/>
              </w:rPr>
            </w:pPr>
            <w:r w:rsidRPr="0004448F">
              <w:rPr>
                <w:sz w:val="18"/>
                <w:szCs w:val="18"/>
              </w:rPr>
              <w:t xml:space="preserve">Utemiljöprodukter: utemöbler, lekutrustning, gummibeläggningar och konstgräs, stängel, plank etc. </w:t>
            </w:r>
          </w:p>
          <w:p w14:paraId="0395E7F1" w14:textId="1EB3717D" w:rsidR="00D3692A" w:rsidRPr="0004448F" w:rsidRDefault="00D3692A" w:rsidP="00867B05">
            <w:pPr>
              <w:spacing w:before="240" w:line="276" w:lineRule="auto"/>
              <w:rPr>
                <w:b/>
                <w:bCs/>
                <w:i/>
                <w:sz w:val="18"/>
                <w:szCs w:val="18"/>
              </w:rPr>
            </w:pPr>
            <w:r>
              <w:rPr>
                <w:b/>
                <w:bCs/>
                <w:i/>
                <w:sz w:val="18"/>
                <w:szCs w:val="18"/>
              </w:rPr>
              <w:t>Exkludera följande:</w:t>
            </w:r>
          </w:p>
          <w:p w14:paraId="7F8D7B7B" w14:textId="3990007D" w:rsidR="00D3692A" w:rsidRPr="0004448F" w:rsidRDefault="00D3692A" w:rsidP="00867B05">
            <w:pPr>
              <w:pStyle w:val="Punktlista"/>
              <w:spacing w:after="120" w:line="276" w:lineRule="auto"/>
              <w:ind w:left="357" w:hanging="357"/>
              <w:rPr>
                <w:sz w:val="18"/>
                <w:szCs w:val="18"/>
              </w:rPr>
            </w:pPr>
            <w:r w:rsidRPr="0004448F">
              <w:rPr>
                <w:sz w:val="18"/>
                <w:szCs w:val="18"/>
              </w:rPr>
              <w:t xml:space="preserve">Tekniskt komplicerade sammansatta produkter (t.ex. vitvaror, värmepumpar eller värmeväxlare, fläktaggregat, hissar, solcellsanläggningar). </w:t>
            </w:r>
          </w:p>
        </w:tc>
        <w:tc>
          <w:tcPr>
            <w:tcW w:w="5103" w:type="dxa"/>
          </w:tcPr>
          <w:p w14:paraId="71C7095A" w14:textId="1EB226D3" w:rsidR="00D3692A" w:rsidRPr="0004448F" w:rsidRDefault="00D3692A" w:rsidP="00867B05">
            <w:pPr>
              <w:spacing w:line="276" w:lineRule="auto"/>
              <w:rPr>
                <w:i/>
                <w:color w:val="C73D3F" w:themeColor="accent4"/>
                <w:sz w:val="18"/>
                <w:szCs w:val="18"/>
              </w:rPr>
            </w:pPr>
          </w:p>
        </w:tc>
        <w:tc>
          <w:tcPr>
            <w:tcW w:w="1985" w:type="dxa"/>
          </w:tcPr>
          <w:p w14:paraId="7BBEC2A5" w14:textId="77777777" w:rsidR="00D3692A" w:rsidRPr="00CF1248" w:rsidRDefault="00D3692A" w:rsidP="00867B05">
            <w:pPr>
              <w:spacing w:line="276" w:lineRule="auto"/>
              <w:rPr>
                <w:sz w:val="20"/>
                <w:szCs w:val="20"/>
              </w:rPr>
            </w:pPr>
          </w:p>
        </w:tc>
      </w:tr>
      <w:tr w:rsidR="00D3692A" w:rsidRPr="00312B39" w14:paraId="49284304" w14:textId="77777777" w:rsidTr="00D3692A">
        <w:tc>
          <w:tcPr>
            <w:tcW w:w="704" w:type="dxa"/>
          </w:tcPr>
          <w:p w14:paraId="02A4A37A" w14:textId="7DDE18AE" w:rsidR="00D3692A" w:rsidRDefault="00D3692A" w:rsidP="00867B05">
            <w:pPr>
              <w:spacing w:line="276" w:lineRule="auto"/>
              <w:jc w:val="center"/>
              <w:rPr>
                <w:bCs/>
                <w:sz w:val="20"/>
                <w:szCs w:val="20"/>
              </w:rPr>
            </w:pPr>
            <w:r>
              <w:rPr>
                <w:bCs/>
                <w:sz w:val="20"/>
                <w:szCs w:val="20"/>
              </w:rPr>
              <w:lastRenderedPageBreak/>
              <w:t>5.5</w:t>
            </w:r>
          </w:p>
        </w:tc>
        <w:tc>
          <w:tcPr>
            <w:tcW w:w="2126" w:type="dxa"/>
          </w:tcPr>
          <w:p w14:paraId="01204396" w14:textId="4064555C" w:rsidR="00D3692A" w:rsidRDefault="00D3692A" w:rsidP="00867B05">
            <w:pPr>
              <w:spacing w:line="276" w:lineRule="auto"/>
              <w:rPr>
                <w:bCs/>
                <w:sz w:val="20"/>
              </w:rPr>
            </w:pPr>
            <w:r>
              <w:rPr>
                <w:bCs/>
                <w:sz w:val="20"/>
              </w:rPr>
              <w:t>Loggade återbrukade varor</w:t>
            </w:r>
          </w:p>
        </w:tc>
        <w:tc>
          <w:tcPr>
            <w:tcW w:w="4678" w:type="dxa"/>
          </w:tcPr>
          <w:p w14:paraId="4DCD70D0" w14:textId="56EBDF15" w:rsidR="00D3692A" w:rsidRPr="00C24150" w:rsidRDefault="00D3692A" w:rsidP="00867B05">
            <w:pPr>
              <w:spacing w:after="120" w:line="276" w:lineRule="auto"/>
              <w:rPr>
                <w:sz w:val="18"/>
                <w:szCs w:val="18"/>
              </w:rPr>
            </w:pPr>
            <w:r w:rsidRPr="00C24150">
              <w:rPr>
                <w:sz w:val="18"/>
                <w:szCs w:val="18"/>
              </w:rPr>
              <w:t xml:space="preserve">Varor som ska återbrukas ska registreras i loggboken med </w:t>
            </w:r>
            <w:proofErr w:type="spellStart"/>
            <w:r w:rsidRPr="00C24150">
              <w:rPr>
                <w:sz w:val="18"/>
                <w:szCs w:val="18"/>
              </w:rPr>
              <w:t>BVB:s</w:t>
            </w:r>
            <w:proofErr w:type="spellEnd"/>
            <w:r w:rsidRPr="00C24150">
              <w:rPr>
                <w:sz w:val="18"/>
                <w:szCs w:val="18"/>
              </w:rPr>
              <w:t xml:space="preserve"> tagg-funktion för återbrukade produkter. </w:t>
            </w:r>
          </w:p>
        </w:tc>
        <w:tc>
          <w:tcPr>
            <w:tcW w:w="5103" w:type="dxa"/>
          </w:tcPr>
          <w:p w14:paraId="5D6DC98D" w14:textId="5BDE44BB" w:rsidR="00D3692A" w:rsidRPr="00BD26B0" w:rsidRDefault="00D3692A" w:rsidP="00867B05">
            <w:pPr>
              <w:spacing w:line="276" w:lineRule="auto"/>
              <w:rPr>
                <w:sz w:val="18"/>
                <w:szCs w:val="18"/>
              </w:rPr>
            </w:pPr>
          </w:p>
        </w:tc>
        <w:tc>
          <w:tcPr>
            <w:tcW w:w="1985" w:type="dxa"/>
          </w:tcPr>
          <w:p w14:paraId="57DA05D4" w14:textId="77777777" w:rsidR="00D3692A" w:rsidRPr="00CF1248" w:rsidRDefault="00D3692A" w:rsidP="00867B05">
            <w:pPr>
              <w:spacing w:line="276" w:lineRule="auto"/>
              <w:rPr>
                <w:sz w:val="20"/>
                <w:szCs w:val="20"/>
              </w:rPr>
            </w:pPr>
          </w:p>
        </w:tc>
      </w:tr>
      <w:tr w:rsidR="00D3692A" w:rsidRPr="00312B39" w14:paraId="2622F5C9" w14:textId="77777777" w:rsidTr="00D3692A">
        <w:tc>
          <w:tcPr>
            <w:tcW w:w="704" w:type="dxa"/>
          </w:tcPr>
          <w:p w14:paraId="4E3D278A" w14:textId="769B85E0" w:rsidR="00D3692A" w:rsidRPr="00CE1BC2" w:rsidRDefault="00D3692A" w:rsidP="00C24150">
            <w:pPr>
              <w:spacing w:line="276" w:lineRule="auto"/>
              <w:jc w:val="center"/>
              <w:rPr>
                <w:bCs/>
                <w:sz w:val="20"/>
                <w:szCs w:val="20"/>
              </w:rPr>
            </w:pPr>
            <w:r>
              <w:rPr>
                <w:bCs/>
                <w:sz w:val="20"/>
                <w:szCs w:val="20"/>
              </w:rPr>
              <w:t>5</w:t>
            </w:r>
            <w:r w:rsidRPr="00CB6BB8">
              <w:rPr>
                <w:bCs/>
                <w:sz w:val="20"/>
                <w:szCs w:val="20"/>
              </w:rPr>
              <w:t>.</w:t>
            </w:r>
            <w:r>
              <w:rPr>
                <w:bCs/>
                <w:sz w:val="20"/>
                <w:szCs w:val="20"/>
              </w:rPr>
              <w:t>6</w:t>
            </w:r>
          </w:p>
        </w:tc>
        <w:tc>
          <w:tcPr>
            <w:tcW w:w="2126" w:type="dxa"/>
          </w:tcPr>
          <w:p w14:paraId="1B22B5F9" w14:textId="36AA136D" w:rsidR="00D3692A" w:rsidRPr="0086177F" w:rsidRDefault="00D3692A" w:rsidP="00C24150">
            <w:pPr>
              <w:spacing w:line="276" w:lineRule="auto"/>
              <w:rPr>
                <w:bCs/>
                <w:sz w:val="20"/>
              </w:rPr>
            </w:pPr>
            <w:r>
              <w:rPr>
                <w:bCs/>
                <w:sz w:val="20"/>
                <w:szCs w:val="20"/>
              </w:rPr>
              <w:t xml:space="preserve">Registrering av produkter </w:t>
            </w:r>
          </w:p>
        </w:tc>
        <w:tc>
          <w:tcPr>
            <w:tcW w:w="4678" w:type="dxa"/>
          </w:tcPr>
          <w:p w14:paraId="1DABC6F5" w14:textId="4A259669" w:rsidR="00D3692A" w:rsidRPr="00C24150" w:rsidRDefault="00D3692A" w:rsidP="00C24150">
            <w:pPr>
              <w:spacing w:after="120" w:line="276" w:lineRule="auto"/>
              <w:rPr>
                <w:sz w:val="18"/>
                <w:szCs w:val="18"/>
              </w:rPr>
            </w:pPr>
            <w:r w:rsidRPr="00C24150">
              <w:rPr>
                <w:sz w:val="18"/>
                <w:szCs w:val="18"/>
              </w:rPr>
              <w:t xml:space="preserve">Produkter som når totalbedömningen ”Rekommenderas” eller ”Accepteras” är godkända för användning. </w:t>
            </w:r>
            <w:r w:rsidRPr="00C24150">
              <w:rPr>
                <w:sz w:val="18"/>
                <w:szCs w:val="18"/>
              </w:rPr>
              <w:br/>
            </w:r>
            <w:r w:rsidRPr="00C24150">
              <w:rPr>
                <w:sz w:val="18"/>
                <w:szCs w:val="18"/>
              </w:rPr>
              <w:br/>
              <w:t xml:space="preserve">Produkter som undviks eller som inte är bedömda i BVB behöver avstegshanteras. Detta görs genom SISAB:s avstegsblankett som finns i projektets </w:t>
            </w:r>
            <w:r w:rsidRPr="00C24150">
              <w:rPr>
                <w:sz w:val="18"/>
                <w:szCs w:val="18"/>
              </w:rPr>
              <w:lastRenderedPageBreak/>
              <w:t>loggbok samt på SISAB:s hemsida</w:t>
            </w:r>
            <w:r w:rsidRPr="00C24150">
              <w:rPr>
                <w:rStyle w:val="Fotnotsreferens"/>
                <w:sz w:val="18"/>
                <w:szCs w:val="18"/>
              </w:rPr>
              <w:footnoteReference w:id="1"/>
            </w:r>
            <w:r w:rsidRPr="00C24150">
              <w:rPr>
                <w:sz w:val="18"/>
                <w:szCs w:val="18"/>
              </w:rPr>
              <w:t xml:space="preserve">. Påskrivet avsteg skickas till </w:t>
            </w:r>
            <w:hyperlink r:id="rId10" w:history="1">
              <w:r w:rsidRPr="00C24150">
                <w:rPr>
                  <w:rStyle w:val="Hyperlnk"/>
                  <w:sz w:val="18"/>
                  <w:szCs w:val="18"/>
                </w:rPr>
                <w:t>bvb@sisab.se</w:t>
              </w:r>
            </w:hyperlink>
            <w:r w:rsidRPr="00C24150">
              <w:rPr>
                <w:sz w:val="18"/>
                <w:szCs w:val="18"/>
              </w:rPr>
              <w:t xml:space="preserve"> för bedömning. </w:t>
            </w:r>
          </w:p>
        </w:tc>
        <w:tc>
          <w:tcPr>
            <w:tcW w:w="5103" w:type="dxa"/>
          </w:tcPr>
          <w:p w14:paraId="61FC7301" w14:textId="77777777" w:rsidR="00D3692A" w:rsidRPr="0004448F" w:rsidRDefault="00D3692A" w:rsidP="00C24150">
            <w:pPr>
              <w:spacing w:line="276" w:lineRule="auto"/>
              <w:rPr>
                <w:sz w:val="18"/>
                <w:szCs w:val="18"/>
              </w:rPr>
            </w:pPr>
          </w:p>
        </w:tc>
        <w:tc>
          <w:tcPr>
            <w:tcW w:w="1985" w:type="dxa"/>
          </w:tcPr>
          <w:p w14:paraId="2CD4CA93" w14:textId="77777777" w:rsidR="00D3692A" w:rsidRPr="00CF1248" w:rsidRDefault="00D3692A" w:rsidP="00C24150">
            <w:pPr>
              <w:spacing w:line="276" w:lineRule="auto"/>
              <w:rPr>
                <w:sz w:val="20"/>
                <w:szCs w:val="20"/>
              </w:rPr>
            </w:pPr>
          </w:p>
        </w:tc>
      </w:tr>
      <w:tr w:rsidR="00D3692A" w:rsidRPr="00312B39" w14:paraId="7E19269E" w14:textId="77777777" w:rsidTr="00D3692A">
        <w:tc>
          <w:tcPr>
            <w:tcW w:w="704" w:type="dxa"/>
          </w:tcPr>
          <w:p w14:paraId="26055A4A" w14:textId="06C528B9" w:rsidR="00D3692A" w:rsidRPr="00CE1BC2" w:rsidRDefault="00D3692A" w:rsidP="00C24150">
            <w:pPr>
              <w:spacing w:line="276" w:lineRule="auto"/>
              <w:jc w:val="center"/>
              <w:rPr>
                <w:bCs/>
                <w:sz w:val="20"/>
                <w:szCs w:val="20"/>
              </w:rPr>
            </w:pPr>
            <w:r>
              <w:rPr>
                <w:bCs/>
                <w:sz w:val="20"/>
                <w:szCs w:val="20"/>
              </w:rPr>
              <w:t>5</w:t>
            </w:r>
            <w:r w:rsidRPr="00CB6BB8">
              <w:rPr>
                <w:bCs/>
                <w:sz w:val="20"/>
                <w:szCs w:val="20"/>
              </w:rPr>
              <w:t>.</w:t>
            </w:r>
            <w:r>
              <w:rPr>
                <w:bCs/>
                <w:sz w:val="20"/>
                <w:szCs w:val="20"/>
              </w:rPr>
              <w:t>7</w:t>
            </w:r>
          </w:p>
        </w:tc>
        <w:tc>
          <w:tcPr>
            <w:tcW w:w="2126" w:type="dxa"/>
          </w:tcPr>
          <w:p w14:paraId="366590BD" w14:textId="36A9A050" w:rsidR="00D3692A" w:rsidRPr="0086177F" w:rsidRDefault="00D3692A" w:rsidP="00C24150">
            <w:pPr>
              <w:spacing w:line="276" w:lineRule="auto"/>
              <w:rPr>
                <w:bCs/>
                <w:sz w:val="20"/>
              </w:rPr>
            </w:pPr>
            <w:r>
              <w:rPr>
                <w:bCs/>
                <w:sz w:val="20"/>
                <w:szCs w:val="20"/>
              </w:rPr>
              <w:t>Avstegshantering</w:t>
            </w:r>
          </w:p>
        </w:tc>
        <w:tc>
          <w:tcPr>
            <w:tcW w:w="4678" w:type="dxa"/>
          </w:tcPr>
          <w:p w14:paraId="27CF3E89" w14:textId="77777777" w:rsidR="00D3692A" w:rsidRPr="00C24150" w:rsidRDefault="00D3692A" w:rsidP="00C24150">
            <w:pPr>
              <w:spacing w:after="120" w:line="276" w:lineRule="auto"/>
              <w:rPr>
                <w:sz w:val="18"/>
                <w:szCs w:val="18"/>
              </w:rPr>
            </w:pPr>
            <w:r w:rsidRPr="00C24150">
              <w:rPr>
                <w:sz w:val="18"/>
                <w:szCs w:val="18"/>
              </w:rPr>
              <w:t xml:space="preserve">En produkt som får totalbedömningen ”Undviks” eller som saknar bedömning i BVB måste avsteghanteras innan produkten används. </w:t>
            </w:r>
          </w:p>
          <w:p w14:paraId="549EC391" w14:textId="77777777" w:rsidR="00D3692A" w:rsidRPr="00C24150" w:rsidRDefault="00D3692A" w:rsidP="00C24150">
            <w:pPr>
              <w:spacing w:after="120" w:line="276" w:lineRule="auto"/>
              <w:rPr>
                <w:sz w:val="18"/>
                <w:szCs w:val="18"/>
              </w:rPr>
            </w:pPr>
            <w:r w:rsidRPr="00C24150">
              <w:rPr>
                <w:sz w:val="18"/>
                <w:szCs w:val="18"/>
              </w:rPr>
              <w:t xml:space="preserve">Avsteget ska innehålla: </w:t>
            </w:r>
          </w:p>
          <w:p w14:paraId="69C17B8C" w14:textId="77777777" w:rsidR="00D3692A" w:rsidRPr="00C24150" w:rsidRDefault="00D3692A" w:rsidP="00C24150">
            <w:pPr>
              <w:pStyle w:val="Punktlista"/>
              <w:spacing w:after="120" w:line="276" w:lineRule="auto"/>
              <w:rPr>
                <w:sz w:val="18"/>
                <w:szCs w:val="18"/>
              </w:rPr>
            </w:pPr>
            <w:r w:rsidRPr="00C24150">
              <w:rPr>
                <w:sz w:val="18"/>
                <w:szCs w:val="18"/>
              </w:rPr>
              <w:t>Varför produkten behöver användas</w:t>
            </w:r>
          </w:p>
          <w:p w14:paraId="3EAD9CF3" w14:textId="77777777" w:rsidR="00D3692A" w:rsidRPr="00C24150" w:rsidRDefault="00D3692A" w:rsidP="00C24150">
            <w:pPr>
              <w:pStyle w:val="Punktlista"/>
              <w:spacing w:after="120" w:line="276" w:lineRule="auto"/>
              <w:rPr>
                <w:sz w:val="18"/>
                <w:szCs w:val="18"/>
              </w:rPr>
            </w:pPr>
            <w:r w:rsidRPr="00C24150">
              <w:rPr>
                <w:sz w:val="18"/>
                <w:szCs w:val="18"/>
              </w:rPr>
              <w:t>Vart produkten finns samt ungefärlig mängd</w:t>
            </w:r>
          </w:p>
          <w:p w14:paraId="256AF01E" w14:textId="77777777" w:rsidR="00D3692A" w:rsidRPr="00C24150" w:rsidRDefault="00D3692A" w:rsidP="00C24150">
            <w:pPr>
              <w:pStyle w:val="Punktlista"/>
              <w:spacing w:after="120" w:line="276" w:lineRule="auto"/>
              <w:rPr>
                <w:sz w:val="18"/>
                <w:szCs w:val="18"/>
              </w:rPr>
            </w:pPr>
            <w:r w:rsidRPr="00C24150">
              <w:rPr>
                <w:sz w:val="18"/>
                <w:szCs w:val="18"/>
              </w:rPr>
              <w:t xml:space="preserve">Åtgärder för att hitta ett miljövänligare alternativ </w:t>
            </w:r>
          </w:p>
          <w:p w14:paraId="716E83EA" w14:textId="128A8093" w:rsidR="00D3692A" w:rsidRPr="00C24150" w:rsidRDefault="00D3692A" w:rsidP="00C24150">
            <w:pPr>
              <w:spacing w:after="120" w:line="276" w:lineRule="auto"/>
              <w:rPr>
                <w:sz w:val="18"/>
                <w:szCs w:val="18"/>
              </w:rPr>
            </w:pPr>
            <w:r w:rsidRPr="00C24150">
              <w:rPr>
                <w:sz w:val="18"/>
                <w:szCs w:val="18"/>
              </w:rPr>
              <w:t xml:space="preserve">Godkänt avsteg ska registreras i projektets loggbok. </w:t>
            </w:r>
          </w:p>
        </w:tc>
        <w:tc>
          <w:tcPr>
            <w:tcW w:w="5103" w:type="dxa"/>
          </w:tcPr>
          <w:p w14:paraId="37C79F5F" w14:textId="33881EDB" w:rsidR="00D3692A" w:rsidRPr="0004448F" w:rsidRDefault="00D3692A" w:rsidP="00C24150">
            <w:pPr>
              <w:spacing w:line="276" w:lineRule="auto"/>
              <w:rPr>
                <w:i/>
                <w:color w:val="C73D3F" w:themeColor="accent4"/>
                <w:sz w:val="18"/>
                <w:szCs w:val="18"/>
              </w:rPr>
            </w:pPr>
          </w:p>
        </w:tc>
        <w:tc>
          <w:tcPr>
            <w:tcW w:w="1985" w:type="dxa"/>
          </w:tcPr>
          <w:p w14:paraId="0039C0A1" w14:textId="77777777" w:rsidR="00D3692A" w:rsidRPr="00CF1248" w:rsidRDefault="00D3692A" w:rsidP="00C24150">
            <w:pPr>
              <w:spacing w:line="276" w:lineRule="auto"/>
              <w:rPr>
                <w:sz w:val="20"/>
                <w:szCs w:val="20"/>
              </w:rPr>
            </w:pPr>
          </w:p>
        </w:tc>
      </w:tr>
      <w:tr w:rsidR="00D3692A" w:rsidRPr="00312B39" w14:paraId="08CCC6F0" w14:textId="77777777" w:rsidTr="00D3692A">
        <w:tc>
          <w:tcPr>
            <w:tcW w:w="704" w:type="dxa"/>
          </w:tcPr>
          <w:p w14:paraId="25EB75D5" w14:textId="314F4272" w:rsidR="00D3692A" w:rsidRPr="00CE1BC2" w:rsidRDefault="00D3692A" w:rsidP="00C24150">
            <w:pPr>
              <w:spacing w:line="276" w:lineRule="auto"/>
              <w:jc w:val="center"/>
              <w:rPr>
                <w:bCs/>
                <w:sz w:val="20"/>
                <w:szCs w:val="20"/>
              </w:rPr>
            </w:pPr>
            <w:r>
              <w:rPr>
                <w:bCs/>
                <w:sz w:val="20"/>
                <w:szCs w:val="20"/>
              </w:rPr>
              <w:t>5</w:t>
            </w:r>
            <w:r w:rsidRPr="00CB6BB8">
              <w:rPr>
                <w:bCs/>
                <w:sz w:val="20"/>
                <w:szCs w:val="20"/>
              </w:rPr>
              <w:t>.</w:t>
            </w:r>
            <w:r>
              <w:rPr>
                <w:bCs/>
                <w:sz w:val="20"/>
                <w:szCs w:val="20"/>
              </w:rPr>
              <w:t>8</w:t>
            </w:r>
          </w:p>
        </w:tc>
        <w:tc>
          <w:tcPr>
            <w:tcW w:w="2126" w:type="dxa"/>
          </w:tcPr>
          <w:p w14:paraId="55143EB9" w14:textId="5C1648DA" w:rsidR="00D3692A" w:rsidRPr="0086177F" w:rsidRDefault="00D3692A" w:rsidP="00C24150">
            <w:pPr>
              <w:spacing w:line="276" w:lineRule="auto"/>
              <w:rPr>
                <w:bCs/>
                <w:sz w:val="20"/>
              </w:rPr>
            </w:pPr>
            <w:r>
              <w:rPr>
                <w:bCs/>
                <w:sz w:val="20"/>
                <w:szCs w:val="20"/>
              </w:rPr>
              <w:t xml:space="preserve">Registrering av produkter </w:t>
            </w:r>
          </w:p>
        </w:tc>
        <w:tc>
          <w:tcPr>
            <w:tcW w:w="4678" w:type="dxa"/>
          </w:tcPr>
          <w:p w14:paraId="0CC7066C" w14:textId="37158BC2" w:rsidR="00D3692A" w:rsidRPr="00C24150" w:rsidRDefault="00D3692A" w:rsidP="00C24150">
            <w:pPr>
              <w:spacing w:line="276" w:lineRule="auto"/>
              <w:rPr>
                <w:sz w:val="18"/>
                <w:szCs w:val="18"/>
              </w:rPr>
            </w:pPr>
            <w:r w:rsidRPr="00C24150">
              <w:rPr>
                <w:sz w:val="18"/>
                <w:szCs w:val="18"/>
              </w:rPr>
              <w:t xml:space="preserve">Produkter som når totalbedömningen ”Rekommenderas” eller ”Accepteras” är godkända för användning. </w:t>
            </w:r>
            <w:r w:rsidRPr="00C24150">
              <w:rPr>
                <w:sz w:val="18"/>
                <w:szCs w:val="18"/>
              </w:rPr>
              <w:br/>
            </w:r>
            <w:r w:rsidRPr="00C24150">
              <w:rPr>
                <w:sz w:val="18"/>
                <w:szCs w:val="18"/>
              </w:rPr>
              <w:br/>
              <w:t>Produkter som undviks eller som inte är bedömda i BVB behöver avstegshanteras. Detta görs genom SISAB:s avstegsblankett som finns i projektets loggbok samt på SISAB:s hemsida</w:t>
            </w:r>
            <w:r w:rsidRPr="00C24150">
              <w:rPr>
                <w:rStyle w:val="Fotnotsreferens"/>
                <w:sz w:val="18"/>
                <w:szCs w:val="18"/>
              </w:rPr>
              <w:footnoteReference w:id="2"/>
            </w:r>
            <w:r w:rsidRPr="00C24150">
              <w:rPr>
                <w:sz w:val="18"/>
                <w:szCs w:val="18"/>
              </w:rPr>
              <w:t xml:space="preserve">. Påskrivet avsteg skickas till </w:t>
            </w:r>
            <w:hyperlink r:id="rId11" w:history="1">
              <w:r w:rsidRPr="00C24150">
                <w:rPr>
                  <w:rStyle w:val="Hyperlnk"/>
                  <w:sz w:val="18"/>
                  <w:szCs w:val="18"/>
                </w:rPr>
                <w:t>bvb@sisab.se</w:t>
              </w:r>
            </w:hyperlink>
            <w:r w:rsidRPr="00C24150">
              <w:rPr>
                <w:sz w:val="18"/>
                <w:szCs w:val="18"/>
              </w:rPr>
              <w:t xml:space="preserve"> för bedömning. </w:t>
            </w:r>
          </w:p>
        </w:tc>
        <w:tc>
          <w:tcPr>
            <w:tcW w:w="5103" w:type="dxa"/>
          </w:tcPr>
          <w:p w14:paraId="4A4E0985" w14:textId="77777777" w:rsidR="00D3692A" w:rsidRPr="0004448F" w:rsidRDefault="00D3692A" w:rsidP="00C24150">
            <w:pPr>
              <w:spacing w:line="276" w:lineRule="auto"/>
              <w:rPr>
                <w:sz w:val="18"/>
                <w:szCs w:val="18"/>
              </w:rPr>
            </w:pPr>
          </w:p>
        </w:tc>
        <w:tc>
          <w:tcPr>
            <w:tcW w:w="1985" w:type="dxa"/>
          </w:tcPr>
          <w:p w14:paraId="2ED00B33" w14:textId="77777777" w:rsidR="00D3692A" w:rsidRPr="00CF1248" w:rsidRDefault="00D3692A" w:rsidP="00C24150">
            <w:pPr>
              <w:spacing w:line="276" w:lineRule="auto"/>
              <w:rPr>
                <w:sz w:val="20"/>
                <w:szCs w:val="20"/>
              </w:rPr>
            </w:pPr>
          </w:p>
        </w:tc>
      </w:tr>
      <w:tr w:rsidR="00D3692A" w:rsidRPr="00312B39" w14:paraId="61602D44" w14:textId="77777777" w:rsidTr="00D3692A">
        <w:tc>
          <w:tcPr>
            <w:tcW w:w="704" w:type="dxa"/>
          </w:tcPr>
          <w:p w14:paraId="32F8A673" w14:textId="3388C41A" w:rsidR="00D3692A" w:rsidRPr="00CE1BC2" w:rsidRDefault="00D3692A" w:rsidP="00867B05">
            <w:pPr>
              <w:spacing w:line="276" w:lineRule="auto"/>
              <w:jc w:val="center"/>
              <w:rPr>
                <w:bCs/>
                <w:sz w:val="20"/>
                <w:szCs w:val="20"/>
              </w:rPr>
            </w:pPr>
            <w:r>
              <w:rPr>
                <w:bCs/>
                <w:sz w:val="20"/>
                <w:szCs w:val="20"/>
              </w:rPr>
              <w:t>5.9</w:t>
            </w:r>
          </w:p>
        </w:tc>
        <w:tc>
          <w:tcPr>
            <w:tcW w:w="2126" w:type="dxa"/>
          </w:tcPr>
          <w:p w14:paraId="08166BA3" w14:textId="77777777" w:rsidR="00D3692A" w:rsidRPr="0086177F" w:rsidRDefault="00D3692A" w:rsidP="00867B05">
            <w:pPr>
              <w:spacing w:line="276" w:lineRule="auto"/>
              <w:rPr>
                <w:bCs/>
                <w:sz w:val="20"/>
              </w:rPr>
            </w:pPr>
            <w:r>
              <w:rPr>
                <w:bCs/>
                <w:sz w:val="20"/>
              </w:rPr>
              <w:t>Plastgolv</w:t>
            </w:r>
          </w:p>
        </w:tc>
        <w:tc>
          <w:tcPr>
            <w:tcW w:w="4678" w:type="dxa"/>
          </w:tcPr>
          <w:p w14:paraId="5F2C083B" w14:textId="0292DE97" w:rsidR="00D3692A" w:rsidRPr="006E0694" w:rsidRDefault="00D3692A" w:rsidP="00867B05">
            <w:pPr>
              <w:spacing w:after="120" w:line="276" w:lineRule="auto"/>
              <w:rPr>
                <w:sz w:val="18"/>
                <w:szCs w:val="18"/>
              </w:rPr>
            </w:pPr>
            <w:r w:rsidRPr="006E0694">
              <w:rPr>
                <w:sz w:val="18"/>
                <w:szCs w:val="18"/>
              </w:rPr>
              <w:t>Plastgolv i förskolans/skolans vistelserum ska ha innehållsbedömningen ”Rekommenderas”.</w:t>
            </w:r>
          </w:p>
        </w:tc>
        <w:tc>
          <w:tcPr>
            <w:tcW w:w="5103" w:type="dxa"/>
          </w:tcPr>
          <w:p w14:paraId="3744AC3B" w14:textId="77777777" w:rsidR="00D3692A" w:rsidRPr="0004448F" w:rsidRDefault="00D3692A" w:rsidP="00867B05">
            <w:pPr>
              <w:spacing w:line="276" w:lineRule="auto"/>
              <w:rPr>
                <w:sz w:val="18"/>
                <w:szCs w:val="18"/>
              </w:rPr>
            </w:pPr>
          </w:p>
        </w:tc>
        <w:tc>
          <w:tcPr>
            <w:tcW w:w="1985" w:type="dxa"/>
          </w:tcPr>
          <w:p w14:paraId="60902361" w14:textId="77777777" w:rsidR="00D3692A" w:rsidRPr="00CF1248" w:rsidRDefault="00D3692A" w:rsidP="00867B05">
            <w:pPr>
              <w:spacing w:line="276" w:lineRule="auto"/>
              <w:rPr>
                <w:sz w:val="20"/>
                <w:szCs w:val="20"/>
              </w:rPr>
            </w:pPr>
          </w:p>
        </w:tc>
      </w:tr>
      <w:tr w:rsidR="00D3692A" w:rsidRPr="00312B39" w14:paraId="6E929119" w14:textId="77777777" w:rsidTr="00D3692A">
        <w:tc>
          <w:tcPr>
            <w:tcW w:w="704" w:type="dxa"/>
          </w:tcPr>
          <w:p w14:paraId="41B57334" w14:textId="19F32C78" w:rsidR="00D3692A" w:rsidRDefault="00D3692A" w:rsidP="00867B05">
            <w:pPr>
              <w:spacing w:line="276" w:lineRule="auto"/>
              <w:jc w:val="center"/>
              <w:rPr>
                <w:bCs/>
                <w:sz w:val="20"/>
                <w:szCs w:val="20"/>
              </w:rPr>
            </w:pPr>
            <w:r>
              <w:rPr>
                <w:bCs/>
                <w:sz w:val="20"/>
                <w:szCs w:val="20"/>
              </w:rPr>
              <w:t>5.10</w:t>
            </w:r>
          </w:p>
        </w:tc>
        <w:tc>
          <w:tcPr>
            <w:tcW w:w="2126" w:type="dxa"/>
          </w:tcPr>
          <w:p w14:paraId="69116223" w14:textId="77777777" w:rsidR="00D3692A" w:rsidRDefault="00D3692A" w:rsidP="00867B05">
            <w:pPr>
              <w:spacing w:line="276" w:lineRule="auto"/>
              <w:rPr>
                <w:bCs/>
                <w:sz w:val="20"/>
              </w:rPr>
            </w:pPr>
            <w:r>
              <w:rPr>
                <w:bCs/>
                <w:sz w:val="20"/>
              </w:rPr>
              <w:t>Tak- och fasadplåt</w:t>
            </w:r>
          </w:p>
        </w:tc>
        <w:tc>
          <w:tcPr>
            <w:tcW w:w="4678" w:type="dxa"/>
          </w:tcPr>
          <w:p w14:paraId="5AEEC728" w14:textId="77777777" w:rsidR="00D3692A" w:rsidRPr="0004448F" w:rsidRDefault="00D3692A" w:rsidP="00867B05">
            <w:pPr>
              <w:spacing w:after="120" w:line="276" w:lineRule="auto"/>
              <w:rPr>
                <w:sz w:val="18"/>
                <w:szCs w:val="18"/>
              </w:rPr>
            </w:pPr>
            <w:r w:rsidRPr="0004448F">
              <w:rPr>
                <w:sz w:val="18"/>
                <w:szCs w:val="18"/>
              </w:rPr>
              <w:t xml:space="preserve">Tak- och fasadplåt samt stuprör ska inte utföras av koppar, zink eller dess legeringar. Undantag görs för produkter av färgbelagt förzinkat stål. </w:t>
            </w:r>
          </w:p>
        </w:tc>
        <w:tc>
          <w:tcPr>
            <w:tcW w:w="5103" w:type="dxa"/>
          </w:tcPr>
          <w:p w14:paraId="155B3FB2" w14:textId="77777777" w:rsidR="00D3692A" w:rsidRPr="0004448F" w:rsidRDefault="00D3692A" w:rsidP="00867B05">
            <w:pPr>
              <w:spacing w:line="276" w:lineRule="auto"/>
              <w:rPr>
                <w:sz w:val="18"/>
                <w:szCs w:val="18"/>
              </w:rPr>
            </w:pPr>
          </w:p>
        </w:tc>
        <w:tc>
          <w:tcPr>
            <w:tcW w:w="1985" w:type="dxa"/>
          </w:tcPr>
          <w:p w14:paraId="68A7544C" w14:textId="77777777" w:rsidR="00D3692A" w:rsidRPr="00CF1248" w:rsidRDefault="00D3692A" w:rsidP="00867B05">
            <w:pPr>
              <w:spacing w:line="276" w:lineRule="auto"/>
              <w:rPr>
                <w:sz w:val="20"/>
                <w:szCs w:val="20"/>
              </w:rPr>
            </w:pPr>
          </w:p>
        </w:tc>
      </w:tr>
      <w:tr w:rsidR="00D3692A" w:rsidRPr="00312B39" w14:paraId="4207E341" w14:textId="77777777" w:rsidTr="00D3692A">
        <w:tc>
          <w:tcPr>
            <w:tcW w:w="704" w:type="dxa"/>
          </w:tcPr>
          <w:p w14:paraId="6EA2BA7B" w14:textId="4321EEF7" w:rsidR="00D3692A" w:rsidRPr="002F7D07" w:rsidRDefault="00D3692A" w:rsidP="00867B05">
            <w:pPr>
              <w:spacing w:line="276" w:lineRule="auto"/>
              <w:jc w:val="center"/>
              <w:rPr>
                <w:bCs/>
                <w:sz w:val="20"/>
                <w:szCs w:val="20"/>
              </w:rPr>
            </w:pPr>
            <w:r>
              <w:rPr>
                <w:bCs/>
                <w:sz w:val="20"/>
                <w:szCs w:val="20"/>
              </w:rPr>
              <w:t>5.11</w:t>
            </w:r>
          </w:p>
        </w:tc>
        <w:tc>
          <w:tcPr>
            <w:tcW w:w="2126" w:type="dxa"/>
          </w:tcPr>
          <w:p w14:paraId="73D8F20C" w14:textId="24D01345" w:rsidR="00D3692A" w:rsidRPr="002F7D07" w:rsidRDefault="00D3692A" w:rsidP="00867B05">
            <w:pPr>
              <w:spacing w:line="276" w:lineRule="auto"/>
              <w:rPr>
                <w:bCs/>
                <w:sz w:val="20"/>
                <w:szCs w:val="20"/>
              </w:rPr>
            </w:pPr>
            <w:r w:rsidRPr="002F7D07">
              <w:rPr>
                <w:bCs/>
                <w:sz w:val="20"/>
                <w:szCs w:val="20"/>
              </w:rPr>
              <w:t>Natursten</w:t>
            </w:r>
          </w:p>
        </w:tc>
        <w:tc>
          <w:tcPr>
            <w:tcW w:w="4678" w:type="dxa"/>
          </w:tcPr>
          <w:p w14:paraId="286F9C04" w14:textId="77777777" w:rsidR="00D3692A" w:rsidRDefault="00D3692A" w:rsidP="00867B05">
            <w:pPr>
              <w:spacing w:after="120" w:line="276" w:lineRule="auto"/>
              <w:rPr>
                <w:sz w:val="18"/>
                <w:szCs w:val="18"/>
              </w:rPr>
            </w:pPr>
            <w:r w:rsidRPr="0004448F">
              <w:rPr>
                <w:sz w:val="18"/>
                <w:szCs w:val="18"/>
              </w:rPr>
              <w:t xml:space="preserve">Natursten som ska användas i projektet ska ha brutits, producerat och bearbetats under förhållanden i linje med </w:t>
            </w:r>
            <w:proofErr w:type="spellStart"/>
            <w:r w:rsidRPr="0004448F">
              <w:rPr>
                <w:sz w:val="18"/>
                <w:szCs w:val="18"/>
              </w:rPr>
              <w:t>ILO.s</w:t>
            </w:r>
            <w:proofErr w:type="spellEnd"/>
            <w:r w:rsidRPr="0004448F">
              <w:rPr>
                <w:sz w:val="18"/>
                <w:szCs w:val="18"/>
              </w:rPr>
              <w:t xml:space="preserve"> åtta grundläggande </w:t>
            </w:r>
            <w:r w:rsidRPr="0004448F">
              <w:rPr>
                <w:sz w:val="18"/>
                <w:szCs w:val="18"/>
              </w:rPr>
              <w:lastRenderedPageBreak/>
              <w:t>konventioner, FN:s barnkonvention samt lokalt arbetsskydd, arbetsmiljölagstiftning och arbetsrätt.</w:t>
            </w:r>
          </w:p>
          <w:p w14:paraId="64CAAFD1" w14:textId="1BE4ACF4" w:rsidR="00897A3F" w:rsidRPr="00897A3F" w:rsidRDefault="00897A3F" w:rsidP="00897A3F">
            <w:pPr>
              <w:spacing w:line="276" w:lineRule="auto"/>
              <w:rPr>
                <w:i/>
                <w:color w:val="C73D3F" w:themeColor="accent4"/>
                <w:sz w:val="18"/>
                <w:szCs w:val="18"/>
              </w:rPr>
            </w:pPr>
            <w:r w:rsidRPr="0004448F">
              <w:rPr>
                <w:i/>
                <w:color w:val="C73D3F" w:themeColor="accent4"/>
                <w:sz w:val="18"/>
                <w:szCs w:val="18"/>
              </w:rPr>
              <w:t xml:space="preserve">Kraven kommer från ”Hållbarhetskrav vid byggande på stadens mark i Stockholm” som är en bilaga till markanvisningsavtalet. För mer info </w:t>
            </w:r>
            <w:r>
              <w:rPr>
                <w:i/>
                <w:color w:val="C73D3F" w:themeColor="accent4"/>
                <w:sz w:val="18"/>
                <w:szCs w:val="18"/>
              </w:rPr>
              <w:t xml:space="preserve">se </w:t>
            </w:r>
            <w:hyperlink r:id="rId12" w:history="1">
              <w:r w:rsidRPr="0004448F">
                <w:rPr>
                  <w:rStyle w:val="Hyperlnk"/>
                  <w:i/>
                  <w:sz w:val="18"/>
                  <w:szCs w:val="18"/>
                </w:rPr>
                <w:t>Brev (</w:t>
              </w:r>
              <w:proofErr w:type="spellStart"/>
              <w:proofErr w:type="gramStart"/>
              <w:r w:rsidRPr="0004448F">
                <w:rPr>
                  <w:rStyle w:val="Hyperlnk"/>
                  <w:i/>
                  <w:sz w:val="18"/>
                  <w:szCs w:val="18"/>
                </w:rPr>
                <w:t>tillstand.stockholm</w:t>
              </w:r>
              <w:proofErr w:type="spellEnd"/>
              <w:proofErr w:type="gramEnd"/>
              <w:r w:rsidRPr="0004448F">
                <w:rPr>
                  <w:rStyle w:val="Hyperlnk"/>
                  <w:i/>
                  <w:sz w:val="18"/>
                  <w:szCs w:val="18"/>
                </w:rPr>
                <w:t>)</w:t>
              </w:r>
            </w:hyperlink>
            <w:r w:rsidRPr="0004448F">
              <w:rPr>
                <w:i/>
                <w:sz w:val="18"/>
                <w:szCs w:val="18"/>
              </w:rPr>
              <w:t xml:space="preserve">. </w:t>
            </w:r>
            <w:r w:rsidRPr="0004448F">
              <w:rPr>
                <w:i/>
                <w:color w:val="C73D3F" w:themeColor="accent4"/>
                <w:sz w:val="18"/>
                <w:szCs w:val="18"/>
              </w:rPr>
              <w:t>För projekt med markanvisningsavtal innan 2017 kan kravet strykas.</w:t>
            </w:r>
          </w:p>
        </w:tc>
        <w:tc>
          <w:tcPr>
            <w:tcW w:w="5103" w:type="dxa"/>
          </w:tcPr>
          <w:p w14:paraId="4EC7CFB3" w14:textId="77777777" w:rsidR="00D3692A" w:rsidRPr="0004448F" w:rsidRDefault="00D3692A" w:rsidP="00897A3F">
            <w:pPr>
              <w:rPr>
                <w:sz w:val="18"/>
                <w:szCs w:val="18"/>
              </w:rPr>
            </w:pPr>
          </w:p>
        </w:tc>
        <w:tc>
          <w:tcPr>
            <w:tcW w:w="1985" w:type="dxa"/>
          </w:tcPr>
          <w:p w14:paraId="6277D9A5" w14:textId="77777777" w:rsidR="00D3692A" w:rsidRPr="00CF1248" w:rsidRDefault="00D3692A" w:rsidP="00867B05">
            <w:pPr>
              <w:spacing w:line="276" w:lineRule="auto"/>
              <w:rPr>
                <w:sz w:val="20"/>
                <w:szCs w:val="20"/>
              </w:rPr>
            </w:pPr>
          </w:p>
        </w:tc>
      </w:tr>
      <w:tr w:rsidR="00D3692A" w:rsidRPr="00312B39" w14:paraId="253CA251" w14:textId="77777777" w:rsidTr="00D3692A">
        <w:trPr>
          <w:trHeight w:val="706"/>
        </w:trPr>
        <w:tc>
          <w:tcPr>
            <w:tcW w:w="704" w:type="dxa"/>
          </w:tcPr>
          <w:p w14:paraId="182A8993" w14:textId="350C34DF" w:rsidR="00D3692A" w:rsidRPr="002F7D07" w:rsidRDefault="00D3692A" w:rsidP="00867B05">
            <w:pPr>
              <w:spacing w:line="276" w:lineRule="auto"/>
              <w:jc w:val="center"/>
              <w:rPr>
                <w:bCs/>
                <w:sz w:val="20"/>
                <w:szCs w:val="20"/>
              </w:rPr>
            </w:pPr>
            <w:r>
              <w:rPr>
                <w:bCs/>
                <w:sz w:val="20"/>
                <w:szCs w:val="20"/>
              </w:rPr>
              <w:t>5.12</w:t>
            </w:r>
          </w:p>
        </w:tc>
        <w:tc>
          <w:tcPr>
            <w:tcW w:w="2126" w:type="dxa"/>
          </w:tcPr>
          <w:p w14:paraId="32EC8F17" w14:textId="5AC137CB" w:rsidR="00D3692A" w:rsidRPr="002F7D07" w:rsidRDefault="00D3692A" w:rsidP="00867B05">
            <w:pPr>
              <w:spacing w:line="276" w:lineRule="auto"/>
              <w:rPr>
                <w:bCs/>
                <w:sz w:val="20"/>
                <w:szCs w:val="20"/>
              </w:rPr>
            </w:pPr>
            <w:r w:rsidRPr="002F7D07">
              <w:rPr>
                <w:bCs/>
                <w:sz w:val="20"/>
                <w:szCs w:val="20"/>
              </w:rPr>
              <w:t>Trä</w:t>
            </w:r>
          </w:p>
        </w:tc>
        <w:tc>
          <w:tcPr>
            <w:tcW w:w="4678" w:type="dxa"/>
          </w:tcPr>
          <w:p w14:paraId="787D7BB5" w14:textId="77777777" w:rsidR="00D3692A" w:rsidRPr="006E2689" w:rsidRDefault="00D3692A" w:rsidP="00867B05">
            <w:pPr>
              <w:spacing w:line="276" w:lineRule="auto"/>
              <w:rPr>
                <w:sz w:val="18"/>
                <w:szCs w:val="18"/>
              </w:rPr>
            </w:pPr>
            <w:r w:rsidRPr="006E2689">
              <w:rPr>
                <w:sz w:val="18"/>
                <w:szCs w:val="18"/>
              </w:rPr>
              <w:t>Trä eller träbaserade produkter som byggs in ska komma från hållbart skogsbruk. För inbygga produkter gäller &gt;2% träråvara. Uppföljs genom nedanstående punkter följs:</w:t>
            </w:r>
          </w:p>
          <w:p w14:paraId="00FFC692" w14:textId="77777777" w:rsidR="00D3692A" w:rsidRPr="006E2689" w:rsidRDefault="00D3692A" w:rsidP="00867B05">
            <w:pPr>
              <w:pStyle w:val="Liststycke"/>
              <w:numPr>
                <w:ilvl w:val="0"/>
                <w:numId w:val="27"/>
              </w:numPr>
              <w:spacing w:after="160" w:line="276" w:lineRule="auto"/>
              <w:rPr>
                <w:sz w:val="18"/>
                <w:szCs w:val="18"/>
              </w:rPr>
            </w:pPr>
            <w:r w:rsidRPr="006E2689">
              <w:rPr>
                <w:sz w:val="18"/>
                <w:szCs w:val="18"/>
              </w:rPr>
              <w:t xml:space="preserve">FSC (Forest Stewardship </w:t>
            </w:r>
            <w:proofErr w:type="gramStart"/>
            <w:r w:rsidRPr="006E2689">
              <w:rPr>
                <w:sz w:val="18"/>
                <w:szCs w:val="18"/>
              </w:rPr>
              <w:t>Council)-</w:t>
            </w:r>
            <w:proofErr w:type="gramEnd"/>
            <w:r w:rsidRPr="006E2689">
              <w:rPr>
                <w:sz w:val="18"/>
                <w:szCs w:val="18"/>
              </w:rPr>
              <w:t>/PEFC (</w:t>
            </w:r>
            <w:proofErr w:type="spellStart"/>
            <w:r w:rsidRPr="006E2689">
              <w:rPr>
                <w:sz w:val="18"/>
                <w:szCs w:val="18"/>
              </w:rPr>
              <w:t>P</w:t>
            </w:r>
            <w:r w:rsidRPr="006E2689">
              <w:rPr>
                <w:rFonts w:cs="Arial"/>
                <w:iCs/>
                <w:color w:val="202122"/>
                <w:sz w:val="18"/>
                <w:szCs w:val="18"/>
                <w:shd w:val="clear" w:color="auto" w:fill="FFFFFF"/>
              </w:rPr>
              <w:t>rogramme</w:t>
            </w:r>
            <w:proofErr w:type="spellEnd"/>
            <w:r w:rsidRPr="006E2689">
              <w:rPr>
                <w:rFonts w:cs="Arial"/>
                <w:iCs/>
                <w:color w:val="202122"/>
                <w:sz w:val="18"/>
                <w:szCs w:val="18"/>
                <w:shd w:val="clear" w:color="auto" w:fill="FFFFFF"/>
              </w:rPr>
              <w:t xml:space="preserve"> for the </w:t>
            </w:r>
            <w:proofErr w:type="spellStart"/>
            <w:r w:rsidRPr="006E2689">
              <w:rPr>
                <w:rFonts w:cs="Arial"/>
                <w:iCs/>
                <w:color w:val="202122"/>
                <w:sz w:val="18"/>
                <w:szCs w:val="18"/>
                <w:shd w:val="clear" w:color="auto" w:fill="FFFFFF"/>
              </w:rPr>
              <w:t>Endorsement</w:t>
            </w:r>
            <w:proofErr w:type="spellEnd"/>
            <w:r w:rsidRPr="006E2689">
              <w:rPr>
                <w:rFonts w:cs="Arial"/>
                <w:iCs/>
                <w:color w:val="202122"/>
                <w:sz w:val="18"/>
                <w:szCs w:val="18"/>
                <w:shd w:val="clear" w:color="auto" w:fill="FFFFFF"/>
              </w:rPr>
              <w:t xml:space="preserve"> </w:t>
            </w:r>
            <w:proofErr w:type="spellStart"/>
            <w:r w:rsidRPr="006E2689">
              <w:rPr>
                <w:rFonts w:cs="Arial"/>
                <w:iCs/>
                <w:color w:val="202122"/>
                <w:sz w:val="18"/>
                <w:szCs w:val="18"/>
                <w:shd w:val="clear" w:color="auto" w:fill="FFFFFF"/>
              </w:rPr>
              <w:t>of</w:t>
            </w:r>
            <w:proofErr w:type="spellEnd"/>
            <w:r w:rsidRPr="006E2689">
              <w:rPr>
                <w:rFonts w:cs="Arial"/>
                <w:iCs/>
                <w:color w:val="202122"/>
                <w:sz w:val="18"/>
                <w:szCs w:val="18"/>
                <w:shd w:val="clear" w:color="auto" w:fill="FFFFFF"/>
              </w:rPr>
              <w:t xml:space="preserve"> Forest </w:t>
            </w:r>
            <w:proofErr w:type="spellStart"/>
            <w:r w:rsidRPr="006E2689">
              <w:rPr>
                <w:rFonts w:cs="Arial"/>
                <w:iCs/>
                <w:color w:val="202122"/>
                <w:sz w:val="18"/>
                <w:szCs w:val="18"/>
                <w:shd w:val="clear" w:color="auto" w:fill="FFFFFF"/>
              </w:rPr>
              <w:t>Certification</w:t>
            </w:r>
            <w:proofErr w:type="spellEnd"/>
            <w:r w:rsidRPr="006E2689">
              <w:rPr>
                <w:rFonts w:cs="Arial"/>
                <w:iCs/>
                <w:color w:val="202122"/>
                <w:sz w:val="18"/>
                <w:szCs w:val="18"/>
                <w:shd w:val="clear" w:color="auto" w:fill="FFFFFF"/>
              </w:rPr>
              <w:t>)-märkt trä</w:t>
            </w:r>
          </w:p>
          <w:p w14:paraId="6F716D3C" w14:textId="77777777" w:rsidR="00D3692A" w:rsidRPr="006E2689" w:rsidRDefault="00D3692A" w:rsidP="00867B05">
            <w:pPr>
              <w:pStyle w:val="Liststycke"/>
              <w:numPr>
                <w:ilvl w:val="0"/>
                <w:numId w:val="27"/>
              </w:numPr>
              <w:spacing w:after="160" w:line="276" w:lineRule="auto"/>
              <w:rPr>
                <w:sz w:val="18"/>
                <w:szCs w:val="18"/>
              </w:rPr>
            </w:pPr>
            <w:r w:rsidRPr="006E2689">
              <w:rPr>
                <w:sz w:val="18"/>
                <w:szCs w:val="18"/>
              </w:rPr>
              <w:t xml:space="preserve">Träprodukten uppfyller </w:t>
            </w:r>
            <w:proofErr w:type="spellStart"/>
            <w:r w:rsidRPr="006E2689">
              <w:rPr>
                <w:sz w:val="18"/>
                <w:szCs w:val="18"/>
              </w:rPr>
              <w:t>BVB:s</w:t>
            </w:r>
            <w:proofErr w:type="spellEnd"/>
            <w:r w:rsidRPr="006E2689">
              <w:rPr>
                <w:sz w:val="18"/>
                <w:szCs w:val="18"/>
              </w:rPr>
              <w:t xml:space="preserve"> kriterium rekommenderas eller accepteras. </w:t>
            </w:r>
          </w:p>
          <w:p w14:paraId="6D78785A" w14:textId="2FB66DFA" w:rsidR="00D3692A" w:rsidRPr="006E2689" w:rsidRDefault="00D3692A" w:rsidP="00867B05">
            <w:pPr>
              <w:spacing w:line="276" w:lineRule="auto"/>
              <w:rPr>
                <w:sz w:val="18"/>
                <w:szCs w:val="18"/>
              </w:rPr>
            </w:pPr>
            <w:r w:rsidRPr="006E2689">
              <w:rPr>
                <w:sz w:val="18"/>
                <w:szCs w:val="18"/>
              </w:rPr>
              <w:t>Om träråvara med giltig dokumentation inte går att få tag på ska produkten avstegshanteras. I avsteget ska det ingå dokumenterade åtgärder som visar att hållbara träprodukter försökt användas.</w:t>
            </w:r>
            <w:r w:rsidRPr="006E2689">
              <w:rPr>
                <w:sz w:val="18"/>
                <w:szCs w:val="18"/>
              </w:rPr>
              <w:br/>
            </w:r>
          </w:p>
          <w:p w14:paraId="383A3228" w14:textId="2B012C77" w:rsidR="00D3692A" w:rsidRPr="006E2689" w:rsidRDefault="00D3692A" w:rsidP="00867B05">
            <w:pPr>
              <w:spacing w:after="160" w:line="276" w:lineRule="auto"/>
              <w:rPr>
                <w:sz w:val="18"/>
                <w:szCs w:val="18"/>
              </w:rPr>
            </w:pPr>
            <w:r w:rsidRPr="006E2689">
              <w:rPr>
                <w:iCs/>
                <w:sz w:val="18"/>
                <w:szCs w:val="18"/>
              </w:rPr>
              <w:t>För hantering av tryckimpregnerat trä, se SISAB:s projekteringsanvisning mark ”Material allmänt”.</w:t>
            </w:r>
          </w:p>
        </w:tc>
        <w:tc>
          <w:tcPr>
            <w:tcW w:w="5103" w:type="dxa"/>
          </w:tcPr>
          <w:p w14:paraId="2BA30957" w14:textId="77777777" w:rsidR="00D3692A" w:rsidRPr="0004448F" w:rsidRDefault="00D3692A" w:rsidP="00867B05">
            <w:pPr>
              <w:spacing w:line="276" w:lineRule="auto"/>
              <w:rPr>
                <w:sz w:val="18"/>
                <w:szCs w:val="18"/>
              </w:rPr>
            </w:pPr>
          </w:p>
        </w:tc>
        <w:tc>
          <w:tcPr>
            <w:tcW w:w="1985" w:type="dxa"/>
          </w:tcPr>
          <w:p w14:paraId="28AA1C28" w14:textId="77777777" w:rsidR="00D3692A" w:rsidRPr="00CF1248" w:rsidRDefault="00D3692A" w:rsidP="00867B05">
            <w:pPr>
              <w:spacing w:line="276" w:lineRule="auto"/>
              <w:rPr>
                <w:sz w:val="20"/>
                <w:szCs w:val="20"/>
              </w:rPr>
            </w:pPr>
          </w:p>
        </w:tc>
      </w:tr>
      <w:tr w:rsidR="00D3692A" w:rsidRPr="00312B39" w14:paraId="5C4D279C" w14:textId="77777777" w:rsidTr="00D3692A">
        <w:tc>
          <w:tcPr>
            <w:tcW w:w="704" w:type="dxa"/>
          </w:tcPr>
          <w:p w14:paraId="2F6FD7A6" w14:textId="218D1AE4" w:rsidR="00D3692A" w:rsidRPr="005E4EEF" w:rsidRDefault="00D3692A" w:rsidP="00867B05">
            <w:pPr>
              <w:spacing w:line="276" w:lineRule="auto"/>
              <w:jc w:val="center"/>
              <w:rPr>
                <w:b/>
                <w:bCs/>
              </w:rPr>
            </w:pPr>
            <w:r>
              <w:rPr>
                <w:b/>
                <w:bCs/>
              </w:rPr>
              <w:t>6</w:t>
            </w:r>
          </w:p>
        </w:tc>
        <w:tc>
          <w:tcPr>
            <w:tcW w:w="6804" w:type="dxa"/>
            <w:gridSpan w:val="2"/>
            <w:tcBorders>
              <w:right w:val="nil"/>
            </w:tcBorders>
          </w:tcPr>
          <w:p w14:paraId="70B0B6DF" w14:textId="77777777" w:rsidR="00D3692A" w:rsidRPr="00CF1248" w:rsidRDefault="00D3692A" w:rsidP="00867B05">
            <w:pPr>
              <w:spacing w:after="120" w:line="276" w:lineRule="auto"/>
              <w:rPr>
                <w:sz w:val="20"/>
                <w:szCs w:val="20"/>
              </w:rPr>
            </w:pPr>
            <w:r>
              <w:rPr>
                <w:b/>
                <w:bCs/>
                <w:color w:val="007BC8" w:themeColor="accent1"/>
              </w:rPr>
              <w:t>Inomhusmiljö</w:t>
            </w:r>
          </w:p>
        </w:tc>
        <w:tc>
          <w:tcPr>
            <w:tcW w:w="5103" w:type="dxa"/>
            <w:tcBorders>
              <w:left w:val="nil"/>
              <w:right w:val="nil"/>
            </w:tcBorders>
          </w:tcPr>
          <w:p w14:paraId="4664725C" w14:textId="77777777" w:rsidR="00D3692A" w:rsidRPr="00CF1248" w:rsidRDefault="00D3692A" w:rsidP="00867B05">
            <w:pPr>
              <w:spacing w:line="276" w:lineRule="auto"/>
              <w:rPr>
                <w:sz w:val="20"/>
                <w:szCs w:val="20"/>
              </w:rPr>
            </w:pPr>
          </w:p>
        </w:tc>
        <w:tc>
          <w:tcPr>
            <w:tcW w:w="1985" w:type="dxa"/>
            <w:tcBorders>
              <w:left w:val="nil"/>
              <w:right w:val="nil"/>
            </w:tcBorders>
          </w:tcPr>
          <w:p w14:paraId="16841C40" w14:textId="77777777" w:rsidR="00D3692A" w:rsidRPr="00CF1248" w:rsidRDefault="00D3692A" w:rsidP="00867B05">
            <w:pPr>
              <w:spacing w:line="276" w:lineRule="auto"/>
              <w:rPr>
                <w:sz w:val="20"/>
                <w:szCs w:val="20"/>
              </w:rPr>
            </w:pPr>
          </w:p>
        </w:tc>
      </w:tr>
      <w:tr w:rsidR="00D3692A" w:rsidRPr="00312B39" w14:paraId="0306E52C" w14:textId="77777777" w:rsidTr="00D3692A">
        <w:tc>
          <w:tcPr>
            <w:tcW w:w="704" w:type="dxa"/>
          </w:tcPr>
          <w:p w14:paraId="16F57E77" w14:textId="5D3C0D68" w:rsidR="00D3692A" w:rsidRPr="00184D16" w:rsidRDefault="00D3692A" w:rsidP="00867B05">
            <w:pPr>
              <w:spacing w:line="276" w:lineRule="auto"/>
              <w:jc w:val="center"/>
              <w:rPr>
                <w:sz w:val="20"/>
                <w:szCs w:val="20"/>
              </w:rPr>
            </w:pPr>
            <w:r>
              <w:rPr>
                <w:sz w:val="20"/>
                <w:szCs w:val="20"/>
              </w:rPr>
              <w:t>6</w:t>
            </w:r>
            <w:r w:rsidRPr="00184D16">
              <w:rPr>
                <w:sz w:val="20"/>
                <w:szCs w:val="20"/>
              </w:rPr>
              <w:t>.1</w:t>
            </w:r>
          </w:p>
        </w:tc>
        <w:tc>
          <w:tcPr>
            <w:tcW w:w="2126" w:type="dxa"/>
            <w:tcBorders>
              <w:bottom w:val="single" w:sz="4" w:space="0" w:color="A6A6A6" w:themeColor="background1" w:themeShade="A6"/>
            </w:tcBorders>
          </w:tcPr>
          <w:p w14:paraId="1983E2AF" w14:textId="1BD4D532" w:rsidR="00D3692A" w:rsidRPr="00B806B4" w:rsidRDefault="00D3692A" w:rsidP="00867B05">
            <w:pPr>
              <w:spacing w:line="276" w:lineRule="auto"/>
              <w:rPr>
                <w:i/>
                <w:color w:val="C73D3F" w:themeColor="accent4"/>
                <w:sz w:val="18"/>
              </w:rPr>
            </w:pPr>
            <w:r w:rsidRPr="007D18CA">
              <w:rPr>
                <w:i/>
                <w:color w:val="C73D3F" w:themeColor="accent4"/>
                <w:sz w:val="18"/>
              </w:rPr>
              <w:t>Exempel:</w:t>
            </w:r>
          </w:p>
          <w:p w14:paraId="739C0985" w14:textId="77777777" w:rsidR="00D3692A" w:rsidRPr="007D18CA" w:rsidRDefault="00D3692A" w:rsidP="00867B05">
            <w:pPr>
              <w:pStyle w:val="Liststycke"/>
              <w:numPr>
                <w:ilvl w:val="0"/>
                <w:numId w:val="16"/>
              </w:numPr>
              <w:spacing w:line="276" w:lineRule="auto"/>
              <w:ind w:left="177" w:hanging="177"/>
              <w:rPr>
                <w:i/>
                <w:color w:val="C73D3F" w:themeColor="accent4"/>
                <w:sz w:val="18"/>
              </w:rPr>
            </w:pPr>
            <w:r w:rsidRPr="007D18CA">
              <w:rPr>
                <w:i/>
                <w:color w:val="C73D3F" w:themeColor="accent4"/>
                <w:sz w:val="18"/>
              </w:rPr>
              <w:t>Golvtemperatur</w:t>
            </w:r>
          </w:p>
          <w:p w14:paraId="44262B20" w14:textId="77777777" w:rsidR="00D3692A" w:rsidRPr="007D18CA" w:rsidRDefault="00D3692A" w:rsidP="00867B05">
            <w:pPr>
              <w:pStyle w:val="Liststycke"/>
              <w:numPr>
                <w:ilvl w:val="0"/>
                <w:numId w:val="16"/>
              </w:numPr>
              <w:spacing w:line="276" w:lineRule="auto"/>
              <w:ind w:left="177" w:hanging="177"/>
              <w:rPr>
                <w:i/>
                <w:color w:val="C73D3F" w:themeColor="accent4"/>
                <w:sz w:val="18"/>
              </w:rPr>
            </w:pPr>
            <w:r w:rsidRPr="007D18CA">
              <w:rPr>
                <w:i/>
                <w:color w:val="C73D3F" w:themeColor="accent4"/>
                <w:sz w:val="18"/>
              </w:rPr>
              <w:t>Emissioner, Allergi</w:t>
            </w:r>
          </w:p>
          <w:p w14:paraId="0751558D" w14:textId="77777777" w:rsidR="00D3692A" w:rsidRPr="007D18CA" w:rsidRDefault="00D3692A" w:rsidP="00867B05">
            <w:pPr>
              <w:pStyle w:val="Liststycke"/>
              <w:numPr>
                <w:ilvl w:val="0"/>
                <w:numId w:val="16"/>
              </w:numPr>
              <w:spacing w:line="276" w:lineRule="auto"/>
              <w:ind w:left="177" w:hanging="177"/>
              <w:rPr>
                <w:i/>
                <w:color w:val="C73D3F" w:themeColor="accent4"/>
                <w:sz w:val="18"/>
              </w:rPr>
            </w:pPr>
            <w:r w:rsidRPr="007D18CA">
              <w:rPr>
                <w:i/>
                <w:color w:val="C73D3F" w:themeColor="accent4"/>
                <w:sz w:val="18"/>
              </w:rPr>
              <w:t>Städbarhet</w:t>
            </w:r>
          </w:p>
          <w:p w14:paraId="564BBD6A" w14:textId="486786B2" w:rsidR="00D3692A" w:rsidRDefault="00D3692A" w:rsidP="00867B05">
            <w:pPr>
              <w:pStyle w:val="Liststycke"/>
              <w:numPr>
                <w:ilvl w:val="0"/>
                <w:numId w:val="16"/>
              </w:numPr>
              <w:spacing w:line="276" w:lineRule="auto"/>
              <w:ind w:left="177" w:hanging="177"/>
              <w:rPr>
                <w:i/>
                <w:color w:val="C73D3F" w:themeColor="accent4"/>
                <w:sz w:val="18"/>
              </w:rPr>
            </w:pPr>
            <w:r w:rsidRPr="007D18CA">
              <w:rPr>
                <w:i/>
                <w:color w:val="C73D3F" w:themeColor="accent4"/>
                <w:sz w:val="18"/>
              </w:rPr>
              <w:t>Dammspridning byggtid</w:t>
            </w:r>
          </w:p>
          <w:p w14:paraId="46A7242B" w14:textId="275F26B3" w:rsidR="00D3692A" w:rsidRPr="007D18CA" w:rsidRDefault="00D3692A" w:rsidP="00867B05">
            <w:pPr>
              <w:pStyle w:val="Liststycke"/>
              <w:numPr>
                <w:ilvl w:val="0"/>
                <w:numId w:val="16"/>
              </w:numPr>
              <w:spacing w:line="276" w:lineRule="auto"/>
              <w:ind w:left="177" w:hanging="177"/>
              <w:rPr>
                <w:i/>
                <w:color w:val="C73D3F" w:themeColor="accent4"/>
                <w:sz w:val="18"/>
              </w:rPr>
            </w:pPr>
            <w:r>
              <w:rPr>
                <w:i/>
                <w:color w:val="C73D3F" w:themeColor="accent4"/>
                <w:sz w:val="18"/>
              </w:rPr>
              <w:t>Akustikkrav enligt akustikanvisning</w:t>
            </w:r>
          </w:p>
          <w:p w14:paraId="08180E1C" w14:textId="7853F83F" w:rsidR="00D3692A" w:rsidRPr="00A30BAF" w:rsidRDefault="00D3692A" w:rsidP="00A30BAF">
            <w:pPr>
              <w:pStyle w:val="Liststycke"/>
              <w:numPr>
                <w:ilvl w:val="0"/>
                <w:numId w:val="16"/>
              </w:numPr>
              <w:spacing w:line="276" w:lineRule="auto"/>
              <w:ind w:left="177" w:hanging="177"/>
              <w:rPr>
                <w:i/>
                <w:color w:val="C73D3F" w:themeColor="accent4"/>
                <w:sz w:val="18"/>
              </w:rPr>
            </w:pPr>
            <w:r w:rsidRPr="007D18CA">
              <w:rPr>
                <w:i/>
                <w:color w:val="C73D3F" w:themeColor="accent4"/>
                <w:sz w:val="18"/>
              </w:rPr>
              <w:lastRenderedPageBreak/>
              <w:t>Krav utöver anvisningar</w:t>
            </w:r>
          </w:p>
          <w:p w14:paraId="6A4CF827" w14:textId="77777777" w:rsidR="00D3692A" w:rsidRPr="00B6065B" w:rsidRDefault="00D3692A" w:rsidP="00867B05">
            <w:pPr>
              <w:pStyle w:val="Liststycke"/>
              <w:numPr>
                <w:ilvl w:val="0"/>
                <w:numId w:val="16"/>
              </w:numPr>
              <w:spacing w:line="276" w:lineRule="auto"/>
              <w:ind w:left="177" w:hanging="177"/>
              <w:rPr>
                <w:i/>
                <w:sz w:val="18"/>
              </w:rPr>
            </w:pPr>
            <w:r w:rsidRPr="007D18CA">
              <w:rPr>
                <w:i/>
                <w:color w:val="C73D3F" w:themeColor="accent4"/>
                <w:sz w:val="18"/>
              </w:rPr>
              <w:t>Certifieringskrav</w:t>
            </w:r>
          </w:p>
        </w:tc>
        <w:tc>
          <w:tcPr>
            <w:tcW w:w="4678" w:type="dxa"/>
            <w:tcBorders>
              <w:bottom w:val="single" w:sz="4" w:space="0" w:color="A6A6A6" w:themeColor="background1" w:themeShade="A6"/>
            </w:tcBorders>
          </w:tcPr>
          <w:p w14:paraId="25D8E4FC" w14:textId="77777777" w:rsidR="00D3692A" w:rsidRPr="001D26F3" w:rsidRDefault="00D3692A" w:rsidP="00867B05">
            <w:pPr>
              <w:spacing w:line="276" w:lineRule="auto"/>
              <w:rPr>
                <w:sz w:val="20"/>
                <w:szCs w:val="20"/>
              </w:rPr>
            </w:pPr>
          </w:p>
        </w:tc>
        <w:tc>
          <w:tcPr>
            <w:tcW w:w="5103" w:type="dxa"/>
            <w:tcBorders>
              <w:bottom w:val="single" w:sz="4" w:space="0" w:color="A6A6A6" w:themeColor="background1" w:themeShade="A6"/>
            </w:tcBorders>
          </w:tcPr>
          <w:p w14:paraId="0CD551D8" w14:textId="77777777" w:rsidR="00D3692A" w:rsidRPr="001D26F3" w:rsidRDefault="00D3692A" w:rsidP="00867B05">
            <w:pPr>
              <w:spacing w:line="276" w:lineRule="auto"/>
              <w:rPr>
                <w:sz w:val="20"/>
                <w:szCs w:val="20"/>
              </w:rPr>
            </w:pPr>
          </w:p>
        </w:tc>
        <w:tc>
          <w:tcPr>
            <w:tcW w:w="1985" w:type="dxa"/>
            <w:tcBorders>
              <w:bottom w:val="single" w:sz="4" w:space="0" w:color="A6A6A6" w:themeColor="background1" w:themeShade="A6"/>
            </w:tcBorders>
          </w:tcPr>
          <w:p w14:paraId="6EB18B15" w14:textId="77777777" w:rsidR="00D3692A" w:rsidRPr="001D26F3" w:rsidRDefault="00D3692A" w:rsidP="00867B05">
            <w:pPr>
              <w:spacing w:line="276" w:lineRule="auto"/>
              <w:rPr>
                <w:sz w:val="20"/>
                <w:szCs w:val="20"/>
              </w:rPr>
            </w:pPr>
          </w:p>
        </w:tc>
      </w:tr>
      <w:tr w:rsidR="00D3692A" w:rsidRPr="00CF1248" w14:paraId="689AC748" w14:textId="77777777" w:rsidTr="00D3692A">
        <w:tc>
          <w:tcPr>
            <w:tcW w:w="704" w:type="dxa"/>
          </w:tcPr>
          <w:p w14:paraId="70A64C27" w14:textId="6D136681" w:rsidR="00D3692A" w:rsidRPr="005E4EEF" w:rsidRDefault="00D3692A" w:rsidP="00867B05">
            <w:pPr>
              <w:spacing w:line="276" w:lineRule="auto"/>
              <w:jc w:val="center"/>
              <w:rPr>
                <w:b/>
                <w:bCs/>
              </w:rPr>
            </w:pPr>
            <w:r>
              <w:rPr>
                <w:b/>
                <w:bCs/>
              </w:rPr>
              <w:t>7</w:t>
            </w:r>
          </w:p>
        </w:tc>
        <w:tc>
          <w:tcPr>
            <w:tcW w:w="6804" w:type="dxa"/>
            <w:gridSpan w:val="2"/>
            <w:tcBorders>
              <w:right w:val="nil"/>
            </w:tcBorders>
          </w:tcPr>
          <w:p w14:paraId="36C4629D" w14:textId="3EFA3376" w:rsidR="00D3692A" w:rsidRPr="00CF1248" w:rsidRDefault="00D3692A" w:rsidP="00867B05">
            <w:pPr>
              <w:spacing w:after="120" w:line="276" w:lineRule="auto"/>
              <w:rPr>
                <w:sz w:val="20"/>
                <w:szCs w:val="20"/>
              </w:rPr>
            </w:pPr>
            <w:r>
              <w:rPr>
                <w:b/>
                <w:bCs/>
                <w:color w:val="007BC8" w:themeColor="accent1"/>
              </w:rPr>
              <w:t>Utomhusmiljö</w:t>
            </w:r>
          </w:p>
        </w:tc>
        <w:tc>
          <w:tcPr>
            <w:tcW w:w="5103" w:type="dxa"/>
            <w:tcBorders>
              <w:left w:val="nil"/>
              <w:right w:val="nil"/>
            </w:tcBorders>
          </w:tcPr>
          <w:p w14:paraId="2707F0FC" w14:textId="77777777" w:rsidR="00D3692A" w:rsidRPr="00CF1248" w:rsidRDefault="00D3692A" w:rsidP="00867B05">
            <w:pPr>
              <w:spacing w:line="276" w:lineRule="auto"/>
              <w:rPr>
                <w:sz w:val="20"/>
                <w:szCs w:val="20"/>
              </w:rPr>
            </w:pPr>
          </w:p>
        </w:tc>
        <w:tc>
          <w:tcPr>
            <w:tcW w:w="1985" w:type="dxa"/>
            <w:tcBorders>
              <w:left w:val="nil"/>
              <w:right w:val="nil"/>
            </w:tcBorders>
          </w:tcPr>
          <w:p w14:paraId="76B4C61D" w14:textId="77777777" w:rsidR="00D3692A" w:rsidRPr="00CF1248" w:rsidRDefault="00D3692A" w:rsidP="00867B05">
            <w:pPr>
              <w:spacing w:line="276" w:lineRule="auto"/>
              <w:rPr>
                <w:sz w:val="20"/>
                <w:szCs w:val="20"/>
              </w:rPr>
            </w:pPr>
          </w:p>
        </w:tc>
      </w:tr>
      <w:tr w:rsidR="00D3692A" w:rsidRPr="001D26F3" w14:paraId="0A157A6D" w14:textId="77777777" w:rsidTr="00D3692A">
        <w:trPr>
          <w:trHeight w:val="416"/>
        </w:trPr>
        <w:tc>
          <w:tcPr>
            <w:tcW w:w="704" w:type="dxa"/>
          </w:tcPr>
          <w:p w14:paraId="1D69A8DA" w14:textId="03724A25" w:rsidR="00D3692A" w:rsidRDefault="00D3692A" w:rsidP="00867B05">
            <w:pPr>
              <w:jc w:val="center"/>
              <w:rPr>
                <w:sz w:val="20"/>
                <w:szCs w:val="20"/>
              </w:rPr>
            </w:pPr>
            <w:r>
              <w:rPr>
                <w:sz w:val="20"/>
                <w:szCs w:val="20"/>
              </w:rPr>
              <w:t>7.1</w:t>
            </w:r>
          </w:p>
        </w:tc>
        <w:tc>
          <w:tcPr>
            <w:tcW w:w="2126" w:type="dxa"/>
            <w:tcBorders>
              <w:bottom w:val="single" w:sz="4" w:space="0" w:color="A6A6A6" w:themeColor="background1" w:themeShade="A6"/>
            </w:tcBorders>
          </w:tcPr>
          <w:p w14:paraId="797F7833" w14:textId="742FB765" w:rsidR="00D3692A" w:rsidRPr="00D15E98" w:rsidRDefault="00D3692A" w:rsidP="00867B05">
            <w:pPr>
              <w:rPr>
                <w:iCs/>
                <w:color w:val="C73D3F" w:themeColor="accent4"/>
                <w:sz w:val="20"/>
                <w:szCs w:val="20"/>
              </w:rPr>
            </w:pPr>
            <w:r w:rsidRPr="00D15E98">
              <w:rPr>
                <w:iCs/>
                <w:sz w:val="20"/>
                <w:szCs w:val="20"/>
              </w:rPr>
              <w:t>Grönytefaktor</w:t>
            </w:r>
          </w:p>
        </w:tc>
        <w:tc>
          <w:tcPr>
            <w:tcW w:w="4678" w:type="dxa"/>
            <w:tcBorders>
              <w:bottom w:val="single" w:sz="4" w:space="0" w:color="A6A6A6" w:themeColor="background1" w:themeShade="A6"/>
            </w:tcBorders>
          </w:tcPr>
          <w:p w14:paraId="6E772AEA" w14:textId="77777777" w:rsidR="00D3692A" w:rsidRPr="003A2B64" w:rsidRDefault="00D3692A" w:rsidP="00D15E98">
            <w:pPr>
              <w:spacing w:line="276" w:lineRule="auto"/>
              <w:rPr>
                <w:sz w:val="18"/>
                <w:szCs w:val="18"/>
              </w:rPr>
            </w:pPr>
            <w:r w:rsidRPr="003A2B64">
              <w:rPr>
                <w:sz w:val="18"/>
                <w:szCs w:val="18"/>
              </w:rPr>
              <w:t xml:space="preserve">I nyproduktion ska SISAB förhålla sig till den kommunala grönytefaktorn som gäller för projektet som Stockholm Stad angett. Det finns tre versioner av GYF-kravställningar att förhålla sig till. </w:t>
            </w:r>
          </w:p>
          <w:p w14:paraId="6CB6347D" w14:textId="77777777" w:rsidR="00D3692A" w:rsidRPr="003A2B64" w:rsidRDefault="00D3692A" w:rsidP="00D15E98">
            <w:pPr>
              <w:pStyle w:val="Liststycke"/>
              <w:numPr>
                <w:ilvl w:val="0"/>
                <w:numId w:val="30"/>
              </w:numPr>
              <w:spacing w:after="160" w:line="276" w:lineRule="auto"/>
              <w:rPr>
                <w:sz w:val="18"/>
                <w:szCs w:val="18"/>
              </w:rPr>
            </w:pPr>
            <w:r w:rsidRPr="003A2B64">
              <w:rPr>
                <w:sz w:val="18"/>
                <w:szCs w:val="18"/>
              </w:rPr>
              <w:t xml:space="preserve">Låg exploatering: </w:t>
            </w:r>
            <w:proofErr w:type="gramStart"/>
            <w:r w:rsidRPr="003A2B64">
              <w:rPr>
                <w:sz w:val="18"/>
                <w:szCs w:val="18"/>
              </w:rPr>
              <w:t>&lt; 50</w:t>
            </w:r>
            <w:proofErr w:type="gramEnd"/>
            <w:r w:rsidRPr="003A2B64">
              <w:rPr>
                <w:sz w:val="18"/>
                <w:szCs w:val="18"/>
              </w:rPr>
              <w:t xml:space="preserve">% av tomten är bebyggd. GYF-krav: 1,0. </w:t>
            </w:r>
          </w:p>
          <w:p w14:paraId="25089C51" w14:textId="77777777" w:rsidR="00D3692A" w:rsidRPr="003A2B64" w:rsidRDefault="00D3692A" w:rsidP="00D15E98">
            <w:pPr>
              <w:pStyle w:val="Liststycke"/>
              <w:numPr>
                <w:ilvl w:val="0"/>
                <w:numId w:val="30"/>
              </w:numPr>
              <w:spacing w:after="160" w:line="276" w:lineRule="auto"/>
              <w:rPr>
                <w:sz w:val="18"/>
                <w:szCs w:val="18"/>
              </w:rPr>
            </w:pPr>
            <w:proofErr w:type="gramStart"/>
            <w:r w:rsidRPr="003A2B64">
              <w:rPr>
                <w:sz w:val="18"/>
                <w:szCs w:val="18"/>
              </w:rPr>
              <w:t>Medel stor</w:t>
            </w:r>
            <w:proofErr w:type="gramEnd"/>
            <w:r w:rsidRPr="003A2B64">
              <w:rPr>
                <w:sz w:val="18"/>
                <w:szCs w:val="18"/>
              </w:rPr>
              <w:t xml:space="preserve"> exploatering: 50-70% av tomten är bebyggd. GYF-krav: 0,6. </w:t>
            </w:r>
          </w:p>
          <w:p w14:paraId="4FF0C3D5" w14:textId="77777777" w:rsidR="00897A3F" w:rsidRDefault="00D3692A" w:rsidP="00897A3F">
            <w:pPr>
              <w:pStyle w:val="Liststycke"/>
              <w:numPr>
                <w:ilvl w:val="0"/>
                <w:numId w:val="30"/>
              </w:numPr>
              <w:spacing w:after="160" w:line="276" w:lineRule="auto"/>
              <w:rPr>
                <w:sz w:val="18"/>
                <w:szCs w:val="18"/>
              </w:rPr>
            </w:pPr>
            <w:r w:rsidRPr="003A2B64">
              <w:rPr>
                <w:sz w:val="18"/>
                <w:szCs w:val="18"/>
              </w:rPr>
              <w:t>Stor exploatering</w:t>
            </w:r>
            <w:proofErr w:type="gramStart"/>
            <w:r w:rsidRPr="003A2B64">
              <w:rPr>
                <w:sz w:val="18"/>
                <w:szCs w:val="18"/>
              </w:rPr>
              <w:t>: &gt;</w:t>
            </w:r>
            <w:proofErr w:type="gramEnd"/>
            <w:r w:rsidRPr="003A2B64">
              <w:rPr>
                <w:sz w:val="18"/>
                <w:szCs w:val="18"/>
              </w:rPr>
              <w:t xml:space="preserve"> 70% av tomten är bebyggd. GYF-krav 0,4.</w:t>
            </w:r>
          </w:p>
          <w:p w14:paraId="71CAEED1" w14:textId="77777777" w:rsidR="00897A3F" w:rsidRPr="00C33FC9" w:rsidRDefault="00897A3F" w:rsidP="00897A3F">
            <w:pPr>
              <w:spacing w:line="276" w:lineRule="auto"/>
              <w:rPr>
                <w:i/>
                <w:sz w:val="18"/>
                <w:szCs w:val="18"/>
              </w:rPr>
            </w:pPr>
            <w:r w:rsidRPr="00C33FC9">
              <w:rPr>
                <w:i/>
                <w:color w:val="C73D3F" w:themeColor="accent4"/>
                <w:sz w:val="18"/>
                <w:szCs w:val="18"/>
              </w:rPr>
              <w:t xml:space="preserve">Stockholm har en beräkningsmall för GYF: </w:t>
            </w:r>
            <w:hyperlink r:id="rId13" w:history="1">
              <w:r w:rsidRPr="00C33FC9">
                <w:rPr>
                  <w:rStyle w:val="Hyperlnk"/>
                  <w:i/>
                  <w:sz w:val="18"/>
                  <w:szCs w:val="18"/>
                </w:rPr>
                <w:t>gyf-berakningsmall-for-kvartersmark-stockholms-stad.xls (live.com)</w:t>
              </w:r>
            </w:hyperlink>
            <w:r w:rsidRPr="00C33FC9">
              <w:rPr>
                <w:i/>
                <w:sz w:val="18"/>
                <w:szCs w:val="18"/>
              </w:rPr>
              <w:t xml:space="preserve"> </w:t>
            </w:r>
          </w:p>
          <w:p w14:paraId="1138BA58" w14:textId="77777777" w:rsidR="00897A3F" w:rsidRPr="00C33FC9" w:rsidRDefault="00897A3F" w:rsidP="00897A3F">
            <w:pPr>
              <w:spacing w:line="276" w:lineRule="auto"/>
              <w:rPr>
                <w:sz w:val="18"/>
                <w:szCs w:val="18"/>
              </w:rPr>
            </w:pPr>
          </w:p>
          <w:p w14:paraId="2A3347E5" w14:textId="1742B0D4" w:rsidR="00D3692A" w:rsidRPr="00897A3F" w:rsidRDefault="00897A3F" w:rsidP="00897A3F">
            <w:pPr>
              <w:spacing w:line="276" w:lineRule="auto"/>
              <w:rPr>
                <w:i/>
                <w:color w:val="0000FF" w:themeColor="hyperlink"/>
                <w:sz w:val="18"/>
                <w:szCs w:val="18"/>
                <w:u w:val="single"/>
              </w:rPr>
            </w:pPr>
            <w:r w:rsidRPr="00C33FC9">
              <w:rPr>
                <w:i/>
                <w:color w:val="C73D3F" w:themeColor="accent4"/>
                <w:sz w:val="18"/>
                <w:szCs w:val="18"/>
              </w:rPr>
              <w:t xml:space="preserve">För mer info se: </w:t>
            </w:r>
            <w:hyperlink r:id="rId14" w:history="1">
              <w:r w:rsidRPr="00C33FC9">
                <w:rPr>
                  <w:rStyle w:val="Hyperlnk"/>
                  <w:i/>
                  <w:sz w:val="18"/>
                  <w:szCs w:val="18"/>
                </w:rPr>
                <w:t>gyf-for-kvartersmark.pdf (</w:t>
              </w:r>
              <w:proofErr w:type="spellStart"/>
              <w:proofErr w:type="gramStart"/>
              <w:r w:rsidRPr="00C33FC9">
                <w:rPr>
                  <w:rStyle w:val="Hyperlnk"/>
                  <w:i/>
                  <w:sz w:val="18"/>
                  <w:szCs w:val="18"/>
                </w:rPr>
                <w:t>tillstand.stockholm</w:t>
              </w:r>
              <w:proofErr w:type="spellEnd"/>
              <w:proofErr w:type="gramEnd"/>
              <w:r w:rsidRPr="00C33FC9">
                <w:rPr>
                  <w:rStyle w:val="Hyperlnk"/>
                  <w:i/>
                  <w:sz w:val="18"/>
                  <w:szCs w:val="18"/>
                </w:rPr>
                <w:t>)</w:t>
              </w:r>
            </w:hyperlink>
          </w:p>
        </w:tc>
        <w:tc>
          <w:tcPr>
            <w:tcW w:w="5103" w:type="dxa"/>
            <w:tcBorders>
              <w:bottom w:val="single" w:sz="4" w:space="0" w:color="A6A6A6" w:themeColor="background1" w:themeShade="A6"/>
            </w:tcBorders>
          </w:tcPr>
          <w:p w14:paraId="19B44A6C" w14:textId="77777777" w:rsidR="00D3692A" w:rsidRPr="00C33FC9" w:rsidRDefault="00D3692A" w:rsidP="00D15E98">
            <w:pPr>
              <w:spacing w:line="276" w:lineRule="auto"/>
              <w:rPr>
                <w:rStyle w:val="Hyperlnk"/>
                <w:i/>
                <w:sz w:val="18"/>
                <w:szCs w:val="18"/>
              </w:rPr>
            </w:pPr>
          </w:p>
          <w:p w14:paraId="3497C503" w14:textId="77777777" w:rsidR="00D3692A" w:rsidRPr="00C33FC9" w:rsidRDefault="00D3692A" w:rsidP="00D15E98">
            <w:pPr>
              <w:spacing w:line="276" w:lineRule="auto"/>
              <w:rPr>
                <w:sz w:val="18"/>
                <w:szCs w:val="18"/>
              </w:rPr>
            </w:pPr>
          </w:p>
          <w:p w14:paraId="0C59F057" w14:textId="39264F99" w:rsidR="00D3692A" w:rsidRPr="00C33FC9" w:rsidRDefault="00D3692A" w:rsidP="00D15E98">
            <w:pPr>
              <w:rPr>
                <w:i/>
                <w:color w:val="C73D3F" w:themeColor="accent4"/>
                <w:sz w:val="18"/>
                <w:szCs w:val="18"/>
              </w:rPr>
            </w:pPr>
          </w:p>
        </w:tc>
        <w:tc>
          <w:tcPr>
            <w:tcW w:w="1985" w:type="dxa"/>
            <w:tcBorders>
              <w:bottom w:val="single" w:sz="4" w:space="0" w:color="A6A6A6" w:themeColor="background1" w:themeShade="A6"/>
            </w:tcBorders>
          </w:tcPr>
          <w:p w14:paraId="7165EC67" w14:textId="77777777" w:rsidR="00D3692A" w:rsidRPr="001D26F3" w:rsidRDefault="00D3692A" w:rsidP="00867B05">
            <w:pPr>
              <w:rPr>
                <w:sz w:val="20"/>
                <w:szCs w:val="20"/>
              </w:rPr>
            </w:pPr>
          </w:p>
        </w:tc>
      </w:tr>
      <w:tr w:rsidR="00D3692A" w:rsidRPr="001D26F3" w14:paraId="1E60BB87" w14:textId="77777777" w:rsidTr="00D3692A">
        <w:trPr>
          <w:trHeight w:val="416"/>
        </w:trPr>
        <w:tc>
          <w:tcPr>
            <w:tcW w:w="704" w:type="dxa"/>
          </w:tcPr>
          <w:p w14:paraId="79EF58BF" w14:textId="61676C8D" w:rsidR="00D3692A" w:rsidRDefault="00D3692A" w:rsidP="00867B05">
            <w:pPr>
              <w:jc w:val="center"/>
              <w:rPr>
                <w:sz w:val="20"/>
                <w:szCs w:val="20"/>
              </w:rPr>
            </w:pPr>
            <w:r>
              <w:rPr>
                <w:sz w:val="20"/>
                <w:szCs w:val="20"/>
              </w:rPr>
              <w:t>7.2</w:t>
            </w:r>
          </w:p>
        </w:tc>
        <w:tc>
          <w:tcPr>
            <w:tcW w:w="2126" w:type="dxa"/>
            <w:tcBorders>
              <w:bottom w:val="single" w:sz="4" w:space="0" w:color="A6A6A6" w:themeColor="background1" w:themeShade="A6"/>
            </w:tcBorders>
          </w:tcPr>
          <w:p w14:paraId="0006E82A" w14:textId="77777777" w:rsidR="00D3692A" w:rsidRDefault="00D3692A" w:rsidP="00D15E98">
            <w:pPr>
              <w:spacing w:line="276" w:lineRule="auto"/>
              <w:rPr>
                <w:i/>
                <w:color w:val="C73D3F" w:themeColor="accent4"/>
                <w:sz w:val="18"/>
              </w:rPr>
            </w:pPr>
            <w:r w:rsidRPr="007D18CA">
              <w:rPr>
                <w:i/>
                <w:color w:val="C73D3F" w:themeColor="accent4"/>
                <w:sz w:val="18"/>
              </w:rPr>
              <w:t>Exempel:</w:t>
            </w:r>
          </w:p>
          <w:p w14:paraId="240536A0" w14:textId="77777777" w:rsidR="00D3692A" w:rsidRPr="00A30BAF" w:rsidRDefault="00D3692A" w:rsidP="00D15E98">
            <w:pPr>
              <w:pStyle w:val="Liststycke"/>
              <w:numPr>
                <w:ilvl w:val="0"/>
                <w:numId w:val="15"/>
              </w:numPr>
              <w:spacing w:line="276" w:lineRule="auto"/>
              <w:ind w:left="177" w:hanging="177"/>
              <w:rPr>
                <w:i/>
                <w:color w:val="C73D3F" w:themeColor="accent4"/>
                <w:sz w:val="18"/>
              </w:rPr>
            </w:pPr>
            <w:r w:rsidRPr="007D18CA">
              <w:rPr>
                <w:i/>
                <w:color w:val="C73D3F" w:themeColor="accent4"/>
                <w:sz w:val="18"/>
              </w:rPr>
              <w:t>Buller från trafik</w:t>
            </w:r>
          </w:p>
          <w:p w14:paraId="61E23C88" w14:textId="26232846" w:rsidR="00D3692A" w:rsidRPr="00903914" w:rsidRDefault="00D3692A" w:rsidP="00903914">
            <w:pPr>
              <w:pStyle w:val="Liststycke"/>
              <w:numPr>
                <w:ilvl w:val="0"/>
                <w:numId w:val="17"/>
              </w:numPr>
              <w:spacing w:line="276" w:lineRule="auto"/>
              <w:ind w:left="177" w:hanging="177"/>
              <w:rPr>
                <w:i/>
                <w:sz w:val="18"/>
              </w:rPr>
            </w:pPr>
            <w:r>
              <w:rPr>
                <w:i/>
                <w:color w:val="C73D3F" w:themeColor="accent4"/>
                <w:sz w:val="18"/>
              </w:rPr>
              <w:t>Klimatriskanalys</w:t>
            </w:r>
          </w:p>
          <w:p w14:paraId="2DCCCD23" w14:textId="1AEE1A96" w:rsidR="00D3692A" w:rsidRPr="00903914" w:rsidRDefault="00D3692A" w:rsidP="00903914">
            <w:pPr>
              <w:pStyle w:val="Liststycke"/>
              <w:numPr>
                <w:ilvl w:val="0"/>
                <w:numId w:val="17"/>
              </w:numPr>
              <w:spacing w:line="276" w:lineRule="auto"/>
              <w:ind w:left="177" w:hanging="177"/>
              <w:rPr>
                <w:i/>
                <w:sz w:val="18"/>
              </w:rPr>
            </w:pPr>
            <w:r>
              <w:rPr>
                <w:i/>
                <w:color w:val="C73D3F" w:themeColor="accent4"/>
                <w:sz w:val="18"/>
              </w:rPr>
              <w:t>Lekvärdesriktlinjer</w:t>
            </w:r>
          </w:p>
          <w:p w14:paraId="3B7EA391" w14:textId="354330A6" w:rsidR="00D3692A" w:rsidRPr="00903914" w:rsidRDefault="00D3692A" w:rsidP="00903914">
            <w:pPr>
              <w:pStyle w:val="Liststycke"/>
              <w:numPr>
                <w:ilvl w:val="0"/>
                <w:numId w:val="17"/>
              </w:numPr>
              <w:spacing w:line="276" w:lineRule="auto"/>
              <w:ind w:left="177" w:hanging="177"/>
              <w:rPr>
                <w:i/>
                <w:sz w:val="18"/>
              </w:rPr>
            </w:pPr>
            <w:r>
              <w:rPr>
                <w:i/>
                <w:color w:val="C73D3F" w:themeColor="accent4"/>
                <w:sz w:val="18"/>
              </w:rPr>
              <w:t xml:space="preserve">Rekommendation för konstgräs och gummigranulat </w:t>
            </w:r>
          </w:p>
          <w:p w14:paraId="6E2C9C1F" w14:textId="77777777" w:rsidR="00D3692A" w:rsidRPr="00D15E98" w:rsidRDefault="00D3692A" w:rsidP="00867B05">
            <w:pPr>
              <w:rPr>
                <w:iCs/>
                <w:sz w:val="20"/>
                <w:szCs w:val="20"/>
              </w:rPr>
            </w:pPr>
          </w:p>
        </w:tc>
        <w:tc>
          <w:tcPr>
            <w:tcW w:w="4678" w:type="dxa"/>
            <w:tcBorders>
              <w:bottom w:val="single" w:sz="4" w:space="0" w:color="A6A6A6" w:themeColor="background1" w:themeShade="A6"/>
            </w:tcBorders>
          </w:tcPr>
          <w:p w14:paraId="129B38B1" w14:textId="77777777" w:rsidR="00D3692A" w:rsidRDefault="00D3692A" w:rsidP="00903914">
            <w:pPr>
              <w:spacing w:line="276" w:lineRule="auto"/>
              <w:rPr>
                <w:i/>
                <w:color w:val="C73D3F" w:themeColor="accent4"/>
                <w:sz w:val="18"/>
                <w:szCs w:val="18"/>
              </w:rPr>
            </w:pPr>
            <w:r w:rsidRPr="0004448F">
              <w:rPr>
                <w:i/>
                <w:color w:val="C73D3F" w:themeColor="accent4"/>
                <w:sz w:val="18"/>
                <w:szCs w:val="18"/>
              </w:rPr>
              <w:t>Exempel</w:t>
            </w:r>
            <w:r>
              <w:rPr>
                <w:i/>
                <w:color w:val="C73D3F" w:themeColor="accent4"/>
                <w:sz w:val="18"/>
                <w:szCs w:val="18"/>
              </w:rPr>
              <w:t>:</w:t>
            </w:r>
          </w:p>
          <w:p w14:paraId="2DF78D9F" w14:textId="77777777" w:rsidR="00D3692A" w:rsidRDefault="00D3692A" w:rsidP="00903914">
            <w:pPr>
              <w:spacing w:line="276" w:lineRule="auto"/>
              <w:rPr>
                <w:i/>
                <w:color w:val="C73D3F" w:themeColor="accent4"/>
                <w:sz w:val="18"/>
                <w:szCs w:val="18"/>
              </w:rPr>
            </w:pPr>
            <w:r>
              <w:rPr>
                <w:i/>
                <w:color w:val="C73D3F" w:themeColor="accent4"/>
                <w:sz w:val="18"/>
                <w:szCs w:val="18"/>
              </w:rPr>
              <w:t>Beakta skyfallsåtgärder vid skolsgårdsprojekt.</w:t>
            </w:r>
          </w:p>
          <w:p w14:paraId="406E35BE" w14:textId="32F7BF2B" w:rsidR="00897A3F" w:rsidRPr="003A2B64" w:rsidRDefault="00897A3F" w:rsidP="00903914">
            <w:pPr>
              <w:spacing w:line="276" w:lineRule="auto"/>
              <w:rPr>
                <w:sz w:val="18"/>
                <w:szCs w:val="18"/>
              </w:rPr>
            </w:pPr>
            <w:r>
              <w:rPr>
                <w:i/>
                <w:color w:val="C73D3F" w:themeColor="accent4"/>
                <w:sz w:val="18"/>
                <w:szCs w:val="18"/>
              </w:rPr>
              <w:br/>
            </w:r>
            <w:r w:rsidRPr="00C24150">
              <w:rPr>
                <w:i/>
                <w:color w:val="C73D3F" w:themeColor="accent4"/>
                <w:sz w:val="18"/>
                <w:szCs w:val="18"/>
              </w:rPr>
              <w:t xml:space="preserve"> </w:t>
            </w:r>
            <w:r w:rsidRPr="00C24150">
              <w:rPr>
                <w:i/>
                <w:color w:val="C73D3F" w:themeColor="accent4"/>
                <w:sz w:val="18"/>
                <w:szCs w:val="18"/>
              </w:rPr>
              <w:t>Se även SISAB:s mark- och miljöanvisning för mer information angående klimatriskanalyser:</w:t>
            </w:r>
            <w:r w:rsidRPr="00C24150">
              <w:rPr>
                <w:sz w:val="18"/>
                <w:szCs w:val="18"/>
              </w:rPr>
              <w:t xml:space="preserve">  </w:t>
            </w:r>
            <w:hyperlink r:id="rId15" w:history="1">
              <w:r w:rsidRPr="00C24150">
                <w:rPr>
                  <w:rStyle w:val="Hyperlnk"/>
                  <w:sz w:val="18"/>
                  <w:szCs w:val="18"/>
                </w:rPr>
                <w:t>Klimatrisker – SISAB Kravportal</w:t>
              </w:r>
            </w:hyperlink>
            <w:r w:rsidRPr="00C24150">
              <w:rPr>
                <w:sz w:val="18"/>
                <w:szCs w:val="18"/>
              </w:rPr>
              <w:t xml:space="preserve"> </w:t>
            </w:r>
            <w:r w:rsidRPr="00C24150">
              <w:rPr>
                <w:i/>
                <w:color w:val="C73D3F" w:themeColor="accent4"/>
                <w:sz w:val="18"/>
                <w:szCs w:val="18"/>
              </w:rPr>
              <w:t>och</w:t>
            </w:r>
            <w:r w:rsidRPr="00C24150">
              <w:rPr>
                <w:sz w:val="18"/>
                <w:szCs w:val="18"/>
              </w:rPr>
              <w:t xml:space="preserve">  </w:t>
            </w:r>
            <w:hyperlink r:id="rId16" w:history="1">
              <w:r w:rsidRPr="00C24150">
                <w:rPr>
                  <w:rStyle w:val="Hyperlnk"/>
                  <w:sz w:val="18"/>
                  <w:szCs w:val="18"/>
                </w:rPr>
                <w:t>7. Utomhusmiljö – SISAB Kravportal</w:t>
              </w:r>
            </w:hyperlink>
          </w:p>
        </w:tc>
        <w:tc>
          <w:tcPr>
            <w:tcW w:w="5103" w:type="dxa"/>
            <w:tcBorders>
              <w:bottom w:val="single" w:sz="4" w:space="0" w:color="A6A6A6" w:themeColor="background1" w:themeShade="A6"/>
            </w:tcBorders>
          </w:tcPr>
          <w:p w14:paraId="5F1083D4" w14:textId="66771802" w:rsidR="00D3692A" w:rsidRPr="00C24150" w:rsidRDefault="00D3692A" w:rsidP="00D15E98">
            <w:pPr>
              <w:rPr>
                <w:i/>
                <w:color w:val="C73D3F" w:themeColor="accent4"/>
                <w:sz w:val="18"/>
                <w:szCs w:val="18"/>
              </w:rPr>
            </w:pPr>
          </w:p>
        </w:tc>
        <w:tc>
          <w:tcPr>
            <w:tcW w:w="1985" w:type="dxa"/>
            <w:tcBorders>
              <w:bottom w:val="single" w:sz="4" w:space="0" w:color="A6A6A6" w:themeColor="background1" w:themeShade="A6"/>
            </w:tcBorders>
          </w:tcPr>
          <w:p w14:paraId="179E32A3" w14:textId="77777777" w:rsidR="00D3692A" w:rsidRPr="001D26F3" w:rsidRDefault="00D3692A" w:rsidP="00867B05">
            <w:pPr>
              <w:rPr>
                <w:sz w:val="20"/>
                <w:szCs w:val="20"/>
              </w:rPr>
            </w:pPr>
          </w:p>
        </w:tc>
      </w:tr>
      <w:tr w:rsidR="00D3692A" w:rsidRPr="00CF1248" w14:paraId="6E4F3B26" w14:textId="77777777" w:rsidTr="00D3692A">
        <w:tc>
          <w:tcPr>
            <w:tcW w:w="704" w:type="dxa"/>
          </w:tcPr>
          <w:p w14:paraId="1D260A29" w14:textId="38F0D2D3" w:rsidR="00D3692A" w:rsidRPr="00FA7B91" w:rsidRDefault="00D3692A" w:rsidP="00867B05">
            <w:pPr>
              <w:spacing w:line="276" w:lineRule="auto"/>
              <w:jc w:val="center"/>
              <w:rPr>
                <w:b/>
                <w:bCs/>
              </w:rPr>
            </w:pPr>
            <w:r w:rsidRPr="00FA7B91">
              <w:rPr>
                <w:b/>
                <w:bCs/>
              </w:rPr>
              <w:t>8</w:t>
            </w:r>
          </w:p>
        </w:tc>
        <w:tc>
          <w:tcPr>
            <w:tcW w:w="6804" w:type="dxa"/>
            <w:gridSpan w:val="2"/>
            <w:tcBorders>
              <w:right w:val="nil"/>
            </w:tcBorders>
          </w:tcPr>
          <w:p w14:paraId="57608828" w14:textId="504E1CAA" w:rsidR="00D3692A" w:rsidRPr="00CF1248" w:rsidRDefault="00D3692A" w:rsidP="00867B05">
            <w:pPr>
              <w:spacing w:after="120" w:line="276" w:lineRule="auto"/>
              <w:rPr>
                <w:sz w:val="20"/>
                <w:szCs w:val="20"/>
              </w:rPr>
            </w:pPr>
            <w:r>
              <w:rPr>
                <w:b/>
                <w:bCs/>
                <w:color w:val="007BC8" w:themeColor="accent1"/>
              </w:rPr>
              <w:t>Avfall och källsortering</w:t>
            </w:r>
          </w:p>
        </w:tc>
        <w:tc>
          <w:tcPr>
            <w:tcW w:w="5103" w:type="dxa"/>
            <w:tcBorders>
              <w:left w:val="nil"/>
              <w:right w:val="nil"/>
            </w:tcBorders>
          </w:tcPr>
          <w:p w14:paraId="2D544864" w14:textId="77777777" w:rsidR="00D3692A" w:rsidRPr="00CF1248" w:rsidRDefault="00D3692A" w:rsidP="00867B05">
            <w:pPr>
              <w:spacing w:line="276" w:lineRule="auto"/>
              <w:rPr>
                <w:sz w:val="20"/>
                <w:szCs w:val="20"/>
              </w:rPr>
            </w:pPr>
          </w:p>
        </w:tc>
        <w:tc>
          <w:tcPr>
            <w:tcW w:w="1985" w:type="dxa"/>
            <w:tcBorders>
              <w:left w:val="nil"/>
              <w:right w:val="nil"/>
            </w:tcBorders>
          </w:tcPr>
          <w:p w14:paraId="1569E059" w14:textId="77777777" w:rsidR="00D3692A" w:rsidRPr="00CF1248" w:rsidRDefault="00D3692A" w:rsidP="00867B05">
            <w:pPr>
              <w:spacing w:line="276" w:lineRule="auto"/>
              <w:rPr>
                <w:sz w:val="20"/>
                <w:szCs w:val="20"/>
              </w:rPr>
            </w:pPr>
          </w:p>
        </w:tc>
      </w:tr>
      <w:tr w:rsidR="00D3692A" w:rsidRPr="001D26F3" w14:paraId="36D572DA" w14:textId="77777777" w:rsidTr="00897A3F">
        <w:trPr>
          <w:trHeight w:val="4512"/>
        </w:trPr>
        <w:tc>
          <w:tcPr>
            <w:tcW w:w="704" w:type="dxa"/>
          </w:tcPr>
          <w:p w14:paraId="709D19BC" w14:textId="41A3940B" w:rsidR="00D3692A" w:rsidRPr="00AA4AB6" w:rsidRDefault="00D3692A" w:rsidP="00867B05">
            <w:pPr>
              <w:spacing w:line="276" w:lineRule="auto"/>
              <w:jc w:val="center"/>
              <w:rPr>
                <w:sz w:val="20"/>
                <w:szCs w:val="20"/>
              </w:rPr>
            </w:pPr>
            <w:r w:rsidRPr="00AA4AB6">
              <w:rPr>
                <w:sz w:val="20"/>
                <w:szCs w:val="20"/>
              </w:rPr>
              <w:lastRenderedPageBreak/>
              <w:t>8.1</w:t>
            </w:r>
          </w:p>
        </w:tc>
        <w:tc>
          <w:tcPr>
            <w:tcW w:w="2126" w:type="dxa"/>
            <w:tcBorders>
              <w:bottom w:val="single" w:sz="4" w:space="0" w:color="A6A6A6" w:themeColor="background1" w:themeShade="A6"/>
            </w:tcBorders>
          </w:tcPr>
          <w:p w14:paraId="06E76861" w14:textId="2C50BF91" w:rsidR="00D3692A" w:rsidRPr="00AA4AB6" w:rsidRDefault="00D3692A" w:rsidP="00867B05">
            <w:pPr>
              <w:spacing w:line="276" w:lineRule="auto"/>
              <w:rPr>
                <w:bCs/>
                <w:sz w:val="20"/>
                <w:szCs w:val="20"/>
              </w:rPr>
            </w:pPr>
            <w:r w:rsidRPr="00AA4AB6">
              <w:rPr>
                <w:bCs/>
                <w:sz w:val="20"/>
                <w:szCs w:val="20"/>
              </w:rPr>
              <w:t xml:space="preserve">Minimering av byggavfall </w:t>
            </w:r>
          </w:p>
          <w:p w14:paraId="769C0336" w14:textId="77777777" w:rsidR="00D3692A" w:rsidRPr="00AA4AB6" w:rsidRDefault="00D3692A" w:rsidP="00867B05">
            <w:pPr>
              <w:spacing w:line="276" w:lineRule="auto"/>
              <w:rPr>
                <w:bCs/>
                <w:color w:val="007BC8" w:themeColor="accent1"/>
                <w:sz w:val="20"/>
                <w:szCs w:val="20"/>
              </w:rPr>
            </w:pPr>
          </w:p>
          <w:p w14:paraId="5A3434BD" w14:textId="77777777" w:rsidR="00D3692A" w:rsidRPr="00AA4AB6" w:rsidRDefault="00D3692A" w:rsidP="00867B05">
            <w:pPr>
              <w:spacing w:line="276" w:lineRule="auto"/>
              <w:rPr>
                <w:bCs/>
                <w:color w:val="007BC8" w:themeColor="accent1"/>
                <w:sz w:val="20"/>
                <w:szCs w:val="20"/>
              </w:rPr>
            </w:pPr>
          </w:p>
          <w:p w14:paraId="1FD815E5" w14:textId="77777777" w:rsidR="00D3692A" w:rsidRPr="00AA4AB6" w:rsidRDefault="00D3692A" w:rsidP="00867B05">
            <w:pPr>
              <w:spacing w:line="276" w:lineRule="auto"/>
              <w:rPr>
                <w:bCs/>
                <w:color w:val="007BC8" w:themeColor="accent1"/>
                <w:sz w:val="20"/>
                <w:szCs w:val="20"/>
              </w:rPr>
            </w:pPr>
          </w:p>
          <w:p w14:paraId="3FCCC6DC" w14:textId="77777777" w:rsidR="00D3692A" w:rsidRPr="00AA4AB6" w:rsidRDefault="00D3692A" w:rsidP="00867B05">
            <w:pPr>
              <w:spacing w:line="276" w:lineRule="auto"/>
              <w:rPr>
                <w:bCs/>
                <w:color w:val="007BC8" w:themeColor="accent1"/>
                <w:sz w:val="20"/>
                <w:szCs w:val="20"/>
              </w:rPr>
            </w:pPr>
          </w:p>
          <w:p w14:paraId="2DF5C981" w14:textId="77777777" w:rsidR="00D3692A" w:rsidRPr="00AA4AB6" w:rsidRDefault="00D3692A" w:rsidP="00867B05">
            <w:pPr>
              <w:spacing w:line="276" w:lineRule="auto"/>
              <w:rPr>
                <w:bCs/>
                <w:color w:val="007BC8" w:themeColor="accent1"/>
                <w:sz w:val="20"/>
                <w:szCs w:val="20"/>
              </w:rPr>
            </w:pPr>
          </w:p>
          <w:p w14:paraId="49401CB3" w14:textId="77777777" w:rsidR="00D3692A" w:rsidRPr="00AA4AB6" w:rsidRDefault="00D3692A" w:rsidP="00867B05">
            <w:pPr>
              <w:spacing w:line="276" w:lineRule="auto"/>
              <w:rPr>
                <w:bCs/>
                <w:color w:val="007BC8" w:themeColor="accent1"/>
                <w:sz w:val="20"/>
                <w:szCs w:val="20"/>
              </w:rPr>
            </w:pPr>
          </w:p>
          <w:p w14:paraId="3B99D9C4" w14:textId="77777777" w:rsidR="00D3692A" w:rsidRPr="00AA4AB6" w:rsidRDefault="00D3692A" w:rsidP="00867B05">
            <w:pPr>
              <w:spacing w:line="276" w:lineRule="auto"/>
              <w:rPr>
                <w:bCs/>
                <w:color w:val="007BC8" w:themeColor="accent1"/>
                <w:sz w:val="20"/>
                <w:szCs w:val="20"/>
              </w:rPr>
            </w:pPr>
          </w:p>
          <w:p w14:paraId="18440CC5" w14:textId="77777777" w:rsidR="00D3692A" w:rsidRPr="00AA4AB6" w:rsidRDefault="00D3692A" w:rsidP="00867B05">
            <w:pPr>
              <w:spacing w:line="276" w:lineRule="auto"/>
              <w:rPr>
                <w:bCs/>
                <w:color w:val="007BC8" w:themeColor="accent1"/>
                <w:sz w:val="20"/>
                <w:szCs w:val="20"/>
              </w:rPr>
            </w:pPr>
          </w:p>
          <w:p w14:paraId="05AAAFDF" w14:textId="77777777" w:rsidR="00D3692A" w:rsidRPr="00AA4AB6" w:rsidRDefault="00D3692A" w:rsidP="00867B05">
            <w:pPr>
              <w:spacing w:line="276" w:lineRule="auto"/>
              <w:rPr>
                <w:i/>
                <w:color w:val="C73D3F" w:themeColor="accent4"/>
                <w:sz w:val="20"/>
                <w:szCs w:val="20"/>
              </w:rPr>
            </w:pPr>
          </w:p>
          <w:p w14:paraId="55F14818" w14:textId="6DD29292" w:rsidR="00D3692A" w:rsidRPr="00AA4AB6" w:rsidRDefault="00D3692A" w:rsidP="00867B05">
            <w:pPr>
              <w:spacing w:line="276" w:lineRule="auto"/>
              <w:rPr>
                <w:i/>
                <w:sz w:val="20"/>
                <w:szCs w:val="20"/>
              </w:rPr>
            </w:pPr>
          </w:p>
        </w:tc>
        <w:tc>
          <w:tcPr>
            <w:tcW w:w="4678" w:type="dxa"/>
            <w:tcBorders>
              <w:bottom w:val="single" w:sz="4" w:space="0" w:color="A6A6A6" w:themeColor="background1" w:themeShade="A6"/>
            </w:tcBorders>
          </w:tcPr>
          <w:p w14:paraId="4DB37B9C" w14:textId="7D497849" w:rsidR="00D3692A" w:rsidRPr="00867B05" w:rsidRDefault="00D3692A" w:rsidP="00867B05">
            <w:pPr>
              <w:rPr>
                <w:sz w:val="18"/>
                <w:szCs w:val="18"/>
              </w:rPr>
            </w:pPr>
            <w:r w:rsidRPr="00867B05">
              <w:rPr>
                <w:sz w:val="18"/>
                <w:szCs w:val="18"/>
              </w:rPr>
              <w:t>Byggbranschen genererar stora mängder avfall vilket kostar både i form resurser och klimatutsläpp men även ekonomiskt. Det finns därför stora ekonomiska och miljömässiga vinster i att planera avfallshanteringen genom hela projektprocessen. Nedan följer förlag på åtgärder som projekterande konsulter kan arbeta med för att minska uppkomst</w:t>
            </w:r>
            <w:r>
              <w:rPr>
                <w:sz w:val="18"/>
                <w:szCs w:val="18"/>
              </w:rPr>
              <w:t>en</w:t>
            </w:r>
            <w:r w:rsidRPr="00867B05">
              <w:rPr>
                <w:sz w:val="18"/>
                <w:szCs w:val="18"/>
              </w:rPr>
              <w:t xml:space="preserve"> av avfall. </w:t>
            </w:r>
          </w:p>
          <w:p w14:paraId="657F2B31" w14:textId="77777777" w:rsidR="00D3692A" w:rsidRPr="00867B05" w:rsidRDefault="00D3692A" w:rsidP="00867B05">
            <w:pPr>
              <w:spacing w:line="276" w:lineRule="auto"/>
              <w:rPr>
                <w:sz w:val="18"/>
                <w:szCs w:val="18"/>
              </w:rPr>
            </w:pPr>
          </w:p>
          <w:p w14:paraId="41F8AC1F" w14:textId="01A7AA96" w:rsidR="00D3692A" w:rsidRPr="00867B05" w:rsidRDefault="00D3692A" w:rsidP="00867B05">
            <w:pPr>
              <w:pStyle w:val="Liststycke"/>
              <w:numPr>
                <w:ilvl w:val="0"/>
                <w:numId w:val="37"/>
              </w:numPr>
              <w:rPr>
                <w:sz w:val="18"/>
                <w:szCs w:val="18"/>
              </w:rPr>
            </w:pPr>
            <w:r w:rsidRPr="00867B05">
              <w:rPr>
                <w:sz w:val="18"/>
                <w:szCs w:val="18"/>
              </w:rPr>
              <w:t xml:space="preserve">Påbörja planeringen av avfallsarbetet tidigt för att undvika att entreprenören </w:t>
            </w:r>
            <w:r w:rsidR="000805BE">
              <w:rPr>
                <w:sz w:val="18"/>
                <w:szCs w:val="18"/>
              </w:rPr>
              <w:t xml:space="preserve">behöver </w:t>
            </w:r>
            <w:r w:rsidRPr="00867B05">
              <w:rPr>
                <w:sz w:val="18"/>
                <w:szCs w:val="18"/>
              </w:rPr>
              <w:t>gör</w:t>
            </w:r>
            <w:r w:rsidR="000805BE">
              <w:rPr>
                <w:sz w:val="18"/>
                <w:szCs w:val="18"/>
              </w:rPr>
              <w:t>a</w:t>
            </w:r>
            <w:r w:rsidRPr="00867B05">
              <w:rPr>
                <w:sz w:val="18"/>
                <w:szCs w:val="18"/>
              </w:rPr>
              <w:t xml:space="preserve"> sista minuten lösningar ute på byggarbetsplats</w:t>
            </w:r>
          </w:p>
          <w:p w14:paraId="41B75826" w14:textId="0F9BE02E" w:rsidR="00D3692A" w:rsidRPr="00867B05" w:rsidRDefault="00D3692A" w:rsidP="00867B05">
            <w:pPr>
              <w:pStyle w:val="Liststycke"/>
              <w:numPr>
                <w:ilvl w:val="0"/>
                <w:numId w:val="37"/>
              </w:numPr>
              <w:rPr>
                <w:sz w:val="18"/>
                <w:szCs w:val="18"/>
              </w:rPr>
            </w:pPr>
            <w:r>
              <w:rPr>
                <w:sz w:val="18"/>
                <w:szCs w:val="18"/>
              </w:rPr>
              <w:t>Planera för i</w:t>
            </w:r>
            <w:r w:rsidRPr="00867B05">
              <w:rPr>
                <w:sz w:val="18"/>
                <w:szCs w:val="18"/>
              </w:rPr>
              <w:t>nköp av måttanpassat material</w:t>
            </w:r>
          </w:p>
          <w:p w14:paraId="4DDAFD90" w14:textId="6D0C2DC4" w:rsidR="00D3692A" w:rsidRPr="00867B05" w:rsidRDefault="00D3692A" w:rsidP="00867B05">
            <w:pPr>
              <w:pStyle w:val="Liststycke"/>
              <w:numPr>
                <w:ilvl w:val="0"/>
                <w:numId w:val="37"/>
              </w:numPr>
              <w:rPr>
                <w:sz w:val="18"/>
                <w:szCs w:val="18"/>
              </w:rPr>
            </w:pPr>
            <w:r w:rsidRPr="00867B05">
              <w:rPr>
                <w:sz w:val="18"/>
                <w:szCs w:val="18"/>
              </w:rPr>
              <w:t>Noggrann planering av materialvolymer</w:t>
            </w:r>
          </w:p>
          <w:p w14:paraId="04E2CC97" w14:textId="44C8FE03" w:rsidR="00D3692A" w:rsidRDefault="00D3692A" w:rsidP="00897A3F">
            <w:pPr>
              <w:pStyle w:val="Liststycke"/>
              <w:numPr>
                <w:ilvl w:val="0"/>
                <w:numId w:val="37"/>
              </w:numPr>
              <w:rPr>
                <w:sz w:val="18"/>
                <w:szCs w:val="18"/>
              </w:rPr>
            </w:pPr>
            <w:r w:rsidRPr="00463F4A">
              <w:rPr>
                <w:sz w:val="18"/>
                <w:szCs w:val="18"/>
              </w:rPr>
              <w:t>Planera containers utifrån vilka avfallsfraktioner som kommer uppstå under produktionens olika skeden för att underlätta fraktionssorteringen.</w:t>
            </w:r>
            <w:r w:rsidR="00897A3F">
              <w:rPr>
                <w:sz w:val="18"/>
                <w:szCs w:val="18"/>
              </w:rPr>
              <w:br/>
            </w:r>
          </w:p>
          <w:p w14:paraId="21BC02ED" w14:textId="77777777" w:rsidR="00897A3F" w:rsidRPr="00897A3F" w:rsidRDefault="00897A3F" w:rsidP="00897A3F">
            <w:pPr>
              <w:rPr>
                <w:i/>
                <w:color w:val="C00000"/>
                <w:sz w:val="18"/>
                <w:szCs w:val="18"/>
              </w:rPr>
            </w:pPr>
            <w:r w:rsidRPr="00897A3F">
              <w:rPr>
                <w:i/>
                <w:color w:val="C00000"/>
                <w:sz w:val="18"/>
                <w:szCs w:val="18"/>
              </w:rPr>
              <w:t xml:space="preserve">SISAB:s avfallskrav går att se i sin helhet i SISAB:s miljöbilaga, </w:t>
            </w:r>
            <w:proofErr w:type="gramStart"/>
            <w:r w:rsidRPr="00897A3F">
              <w:rPr>
                <w:i/>
                <w:color w:val="C00000"/>
                <w:sz w:val="18"/>
                <w:szCs w:val="18"/>
              </w:rPr>
              <w:t>miljökrav produktion</w:t>
            </w:r>
            <w:proofErr w:type="gramEnd"/>
            <w:r w:rsidRPr="00897A3F">
              <w:rPr>
                <w:i/>
                <w:color w:val="C00000"/>
                <w:sz w:val="18"/>
                <w:szCs w:val="18"/>
              </w:rPr>
              <w:t>.</w:t>
            </w:r>
          </w:p>
          <w:p w14:paraId="5D7DF7A5" w14:textId="7A0DF7A7" w:rsidR="00897A3F" w:rsidRPr="00897A3F" w:rsidRDefault="00897A3F" w:rsidP="00897A3F">
            <w:pPr>
              <w:rPr>
                <w:sz w:val="18"/>
                <w:szCs w:val="18"/>
              </w:rPr>
            </w:pPr>
          </w:p>
        </w:tc>
        <w:tc>
          <w:tcPr>
            <w:tcW w:w="5103" w:type="dxa"/>
            <w:tcBorders>
              <w:bottom w:val="single" w:sz="4" w:space="0" w:color="A6A6A6" w:themeColor="background1" w:themeShade="A6"/>
            </w:tcBorders>
          </w:tcPr>
          <w:p w14:paraId="3FB0B49E" w14:textId="77777777" w:rsidR="00D3692A" w:rsidRPr="00A017BE" w:rsidRDefault="00D3692A" w:rsidP="00897A3F">
            <w:pPr>
              <w:rPr>
                <w:sz w:val="18"/>
                <w:szCs w:val="18"/>
              </w:rPr>
            </w:pPr>
          </w:p>
        </w:tc>
        <w:tc>
          <w:tcPr>
            <w:tcW w:w="1985" w:type="dxa"/>
            <w:tcBorders>
              <w:bottom w:val="single" w:sz="4" w:space="0" w:color="A6A6A6" w:themeColor="background1" w:themeShade="A6"/>
            </w:tcBorders>
          </w:tcPr>
          <w:p w14:paraId="790DDEF2" w14:textId="52AE4AD5" w:rsidR="00D3692A" w:rsidRPr="00A017BE" w:rsidRDefault="00D3692A" w:rsidP="00867B05">
            <w:pPr>
              <w:spacing w:line="276" w:lineRule="auto"/>
              <w:rPr>
                <w:sz w:val="18"/>
                <w:szCs w:val="18"/>
              </w:rPr>
            </w:pPr>
            <w:r>
              <w:rPr>
                <w:sz w:val="18"/>
                <w:szCs w:val="18"/>
              </w:rPr>
              <w:t xml:space="preserve">PL. MS m.m. </w:t>
            </w:r>
          </w:p>
        </w:tc>
      </w:tr>
      <w:tr w:rsidR="00D3692A" w:rsidRPr="001D26F3" w14:paraId="5F21F2AA" w14:textId="77777777" w:rsidTr="00D3692A">
        <w:tc>
          <w:tcPr>
            <w:tcW w:w="704" w:type="dxa"/>
          </w:tcPr>
          <w:p w14:paraId="1A6818AD" w14:textId="4CED7DB8" w:rsidR="00D3692A" w:rsidRPr="00AA4AB6" w:rsidRDefault="00D3692A" w:rsidP="00867B05">
            <w:pPr>
              <w:spacing w:line="276" w:lineRule="auto"/>
              <w:jc w:val="center"/>
              <w:rPr>
                <w:sz w:val="20"/>
                <w:szCs w:val="20"/>
              </w:rPr>
            </w:pPr>
            <w:r w:rsidRPr="00AA4AB6">
              <w:rPr>
                <w:sz w:val="20"/>
                <w:szCs w:val="20"/>
              </w:rPr>
              <w:t>8.2</w:t>
            </w:r>
          </w:p>
        </w:tc>
        <w:tc>
          <w:tcPr>
            <w:tcW w:w="2126" w:type="dxa"/>
            <w:tcBorders>
              <w:bottom w:val="single" w:sz="4" w:space="0" w:color="A6A6A6" w:themeColor="background1" w:themeShade="A6"/>
            </w:tcBorders>
          </w:tcPr>
          <w:p w14:paraId="26877480" w14:textId="54416EC5" w:rsidR="00D3692A" w:rsidRPr="00AA4AB6" w:rsidRDefault="00D3692A" w:rsidP="00867B05">
            <w:pPr>
              <w:spacing w:line="276" w:lineRule="auto"/>
              <w:rPr>
                <w:bCs/>
                <w:color w:val="007BC8" w:themeColor="accent1"/>
                <w:sz w:val="20"/>
                <w:szCs w:val="20"/>
              </w:rPr>
            </w:pPr>
            <w:r w:rsidRPr="00AA4AB6">
              <w:rPr>
                <w:sz w:val="20"/>
                <w:szCs w:val="20"/>
              </w:rPr>
              <w:t>Avfall/m</w:t>
            </w:r>
            <w:r w:rsidRPr="00AA4AB6">
              <w:rPr>
                <w:sz w:val="20"/>
                <w:szCs w:val="20"/>
                <w:vertAlign w:val="superscript"/>
              </w:rPr>
              <w:t>2</w:t>
            </w:r>
            <w:r w:rsidRPr="00AA4AB6">
              <w:rPr>
                <w:sz w:val="20"/>
                <w:szCs w:val="20"/>
              </w:rPr>
              <w:t xml:space="preserve"> BTA</w:t>
            </w:r>
            <w:r w:rsidRPr="00AA4AB6">
              <w:rPr>
                <w:bCs/>
                <w:sz w:val="20"/>
                <w:szCs w:val="20"/>
              </w:rPr>
              <w:t>, nyproduktion</w:t>
            </w:r>
          </w:p>
        </w:tc>
        <w:tc>
          <w:tcPr>
            <w:tcW w:w="4678" w:type="dxa"/>
            <w:tcBorders>
              <w:bottom w:val="single" w:sz="4" w:space="0" w:color="A6A6A6" w:themeColor="background1" w:themeShade="A6"/>
            </w:tcBorders>
          </w:tcPr>
          <w:p w14:paraId="69776917" w14:textId="62F8FD6A" w:rsidR="00D3692A" w:rsidRPr="00867B05" w:rsidRDefault="00D3692A" w:rsidP="00867B05">
            <w:pPr>
              <w:spacing w:line="276" w:lineRule="auto"/>
              <w:rPr>
                <w:sz w:val="18"/>
                <w:szCs w:val="18"/>
              </w:rPr>
            </w:pPr>
            <w:r w:rsidRPr="00867B05">
              <w:rPr>
                <w:sz w:val="18"/>
                <w:szCs w:val="18"/>
              </w:rPr>
              <w:t xml:space="preserve">För nyproduktion finns </w:t>
            </w:r>
            <w:proofErr w:type="spellStart"/>
            <w:r w:rsidRPr="00867B05">
              <w:rPr>
                <w:sz w:val="18"/>
                <w:szCs w:val="18"/>
              </w:rPr>
              <w:t>måltal</w:t>
            </w:r>
            <w:proofErr w:type="spellEnd"/>
            <w:r w:rsidRPr="00867B05">
              <w:rPr>
                <w:sz w:val="18"/>
                <w:szCs w:val="18"/>
              </w:rPr>
              <w:t xml:space="preserve"> om </w:t>
            </w:r>
            <w:r>
              <w:rPr>
                <w:sz w:val="18"/>
                <w:szCs w:val="18"/>
              </w:rPr>
              <w:t xml:space="preserve">maximal mängd </w:t>
            </w:r>
            <w:r w:rsidRPr="00867B05">
              <w:rPr>
                <w:sz w:val="18"/>
                <w:szCs w:val="18"/>
              </w:rPr>
              <w:t>avfall/m</w:t>
            </w:r>
            <w:r w:rsidRPr="00867B05">
              <w:rPr>
                <w:sz w:val="18"/>
                <w:szCs w:val="18"/>
                <w:vertAlign w:val="superscript"/>
              </w:rPr>
              <w:t>2</w:t>
            </w:r>
            <w:r w:rsidRPr="00867B05">
              <w:rPr>
                <w:sz w:val="18"/>
                <w:szCs w:val="18"/>
              </w:rPr>
              <w:t xml:space="preserve"> BTA. </w:t>
            </w:r>
            <w:proofErr w:type="spellStart"/>
            <w:r>
              <w:rPr>
                <w:sz w:val="18"/>
                <w:szCs w:val="18"/>
              </w:rPr>
              <w:t>Måltal</w:t>
            </w:r>
            <w:proofErr w:type="spellEnd"/>
            <w:r>
              <w:rPr>
                <w:sz w:val="18"/>
                <w:szCs w:val="18"/>
              </w:rPr>
              <w:t xml:space="preserve"> finns beslutade utifrån Stockholms stads avfallsplan med årtal för upphandling som utgångspunkt, se Miljöanvisningen. </w:t>
            </w:r>
            <w:r w:rsidRPr="00867B05">
              <w:rPr>
                <w:sz w:val="18"/>
                <w:szCs w:val="18"/>
              </w:rPr>
              <w:t>För att uppnå detta krävs det att arbetet med avfallsminimering prioriteras genom hela projektet. MS och PL ansvarar för att avfallsfrågan följs upp kontinuerligt under projektprocessen.</w:t>
            </w:r>
          </w:p>
          <w:p w14:paraId="358D0933" w14:textId="77777777" w:rsidR="00D3692A" w:rsidRPr="00867B05" w:rsidRDefault="00D3692A" w:rsidP="00867B05">
            <w:pPr>
              <w:spacing w:line="276" w:lineRule="auto"/>
              <w:rPr>
                <w:sz w:val="18"/>
                <w:szCs w:val="18"/>
              </w:rPr>
            </w:pPr>
          </w:p>
        </w:tc>
        <w:tc>
          <w:tcPr>
            <w:tcW w:w="5103" w:type="dxa"/>
            <w:tcBorders>
              <w:bottom w:val="single" w:sz="4" w:space="0" w:color="A6A6A6" w:themeColor="background1" w:themeShade="A6"/>
            </w:tcBorders>
          </w:tcPr>
          <w:p w14:paraId="7EA6B3ED" w14:textId="77777777" w:rsidR="00D3692A" w:rsidRPr="00A017BE" w:rsidRDefault="00D3692A" w:rsidP="00867B05">
            <w:pPr>
              <w:spacing w:line="276" w:lineRule="auto"/>
              <w:rPr>
                <w:sz w:val="18"/>
                <w:szCs w:val="18"/>
              </w:rPr>
            </w:pPr>
          </w:p>
        </w:tc>
        <w:tc>
          <w:tcPr>
            <w:tcW w:w="1985" w:type="dxa"/>
            <w:tcBorders>
              <w:bottom w:val="single" w:sz="4" w:space="0" w:color="A6A6A6" w:themeColor="background1" w:themeShade="A6"/>
            </w:tcBorders>
          </w:tcPr>
          <w:p w14:paraId="5C519976" w14:textId="77777777" w:rsidR="00D3692A" w:rsidRPr="00A017BE" w:rsidDel="00787DA4" w:rsidRDefault="00D3692A" w:rsidP="00867B05">
            <w:pPr>
              <w:spacing w:line="276" w:lineRule="auto"/>
              <w:rPr>
                <w:sz w:val="18"/>
                <w:szCs w:val="18"/>
              </w:rPr>
            </w:pPr>
          </w:p>
        </w:tc>
      </w:tr>
      <w:tr w:rsidR="00D3692A" w:rsidRPr="00312B39" w14:paraId="1E37641F" w14:textId="77777777" w:rsidTr="00D3692A">
        <w:tc>
          <w:tcPr>
            <w:tcW w:w="704" w:type="dxa"/>
          </w:tcPr>
          <w:p w14:paraId="3A92872D" w14:textId="6DF41EAC" w:rsidR="00D3692A" w:rsidRPr="005E4EEF" w:rsidRDefault="00D3692A" w:rsidP="00867B05">
            <w:pPr>
              <w:spacing w:line="276" w:lineRule="auto"/>
              <w:jc w:val="center"/>
              <w:rPr>
                <w:b/>
                <w:bCs/>
              </w:rPr>
            </w:pPr>
            <w:r>
              <w:rPr>
                <w:b/>
                <w:bCs/>
              </w:rPr>
              <w:t>9</w:t>
            </w:r>
          </w:p>
        </w:tc>
        <w:tc>
          <w:tcPr>
            <w:tcW w:w="6804" w:type="dxa"/>
            <w:gridSpan w:val="2"/>
            <w:tcBorders>
              <w:right w:val="nil"/>
            </w:tcBorders>
          </w:tcPr>
          <w:p w14:paraId="22589A0D" w14:textId="6F17D333" w:rsidR="00D3692A" w:rsidRPr="00CF1248" w:rsidRDefault="00D3692A" w:rsidP="00867B05">
            <w:pPr>
              <w:spacing w:after="120" w:line="276" w:lineRule="auto"/>
              <w:rPr>
                <w:sz w:val="20"/>
                <w:szCs w:val="20"/>
              </w:rPr>
            </w:pPr>
            <w:r>
              <w:rPr>
                <w:b/>
                <w:bCs/>
                <w:color w:val="007BC8" w:themeColor="accent1"/>
              </w:rPr>
              <w:t xml:space="preserve"> Cirkularitet - bevara, underhålla och återbruka</w:t>
            </w:r>
          </w:p>
        </w:tc>
        <w:tc>
          <w:tcPr>
            <w:tcW w:w="5103" w:type="dxa"/>
            <w:tcBorders>
              <w:left w:val="nil"/>
              <w:right w:val="nil"/>
            </w:tcBorders>
          </w:tcPr>
          <w:p w14:paraId="3C1AA0E4" w14:textId="77777777" w:rsidR="00D3692A" w:rsidRPr="00CF1248" w:rsidRDefault="00D3692A" w:rsidP="00867B05">
            <w:pPr>
              <w:spacing w:line="276" w:lineRule="auto"/>
              <w:rPr>
                <w:sz w:val="20"/>
                <w:szCs w:val="20"/>
              </w:rPr>
            </w:pPr>
          </w:p>
        </w:tc>
        <w:tc>
          <w:tcPr>
            <w:tcW w:w="1985" w:type="dxa"/>
            <w:tcBorders>
              <w:left w:val="nil"/>
              <w:right w:val="nil"/>
            </w:tcBorders>
          </w:tcPr>
          <w:p w14:paraId="649B1F32" w14:textId="77777777" w:rsidR="00D3692A" w:rsidRPr="00CF1248" w:rsidRDefault="00D3692A" w:rsidP="00867B05">
            <w:pPr>
              <w:spacing w:line="276" w:lineRule="auto"/>
              <w:rPr>
                <w:sz w:val="20"/>
                <w:szCs w:val="20"/>
              </w:rPr>
            </w:pPr>
          </w:p>
        </w:tc>
      </w:tr>
      <w:tr w:rsidR="00D3692A" w:rsidRPr="00312B39" w14:paraId="010CB0E9" w14:textId="77777777" w:rsidTr="00D3692A">
        <w:trPr>
          <w:trHeight w:val="1402"/>
        </w:trPr>
        <w:tc>
          <w:tcPr>
            <w:tcW w:w="704" w:type="dxa"/>
          </w:tcPr>
          <w:p w14:paraId="4E08AC23" w14:textId="4E2C139B" w:rsidR="00D3692A" w:rsidRPr="00AA4AB6" w:rsidRDefault="00D3692A" w:rsidP="00867B05">
            <w:pPr>
              <w:spacing w:line="276" w:lineRule="auto"/>
              <w:jc w:val="center"/>
              <w:rPr>
                <w:sz w:val="20"/>
                <w:szCs w:val="20"/>
              </w:rPr>
            </w:pPr>
            <w:r w:rsidRPr="00AA4AB6">
              <w:rPr>
                <w:sz w:val="20"/>
                <w:szCs w:val="20"/>
              </w:rPr>
              <w:lastRenderedPageBreak/>
              <w:t>9.1</w:t>
            </w:r>
          </w:p>
        </w:tc>
        <w:tc>
          <w:tcPr>
            <w:tcW w:w="2126" w:type="dxa"/>
            <w:tcBorders>
              <w:bottom w:val="single" w:sz="4" w:space="0" w:color="A6A6A6" w:themeColor="background1" w:themeShade="A6"/>
            </w:tcBorders>
          </w:tcPr>
          <w:p w14:paraId="44B0C1AB" w14:textId="0BD9F036" w:rsidR="00D3692A" w:rsidRPr="00AA4AB6" w:rsidRDefault="00D3692A" w:rsidP="00867B05">
            <w:pPr>
              <w:spacing w:line="276" w:lineRule="auto"/>
              <w:rPr>
                <w:iCs/>
                <w:sz w:val="20"/>
                <w:szCs w:val="20"/>
              </w:rPr>
            </w:pPr>
            <w:r w:rsidRPr="00AA4AB6">
              <w:rPr>
                <w:iCs/>
                <w:sz w:val="20"/>
                <w:szCs w:val="20"/>
              </w:rPr>
              <w:t>Övergripande mål cirkularitet och återbruk</w:t>
            </w:r>
          </w:p>
        </w:tc>
        <w:tc>
          <w:tcPr>
            <w:tcW w:w="4678" w:type="dxa"/>
            <w:tcBorders>
              <w:bottom w:val="single" w:sz="4" w:space="0" w:color="A6A6A6" w:themeColor="background1" w:themeShade="A6"/>
            </w:tcBorders>
          </w:tcPr>
          <w:p w14:paraId="47D7BC21" w14:textId="6D1C607F" w:rsidR="00D3692A" w:rsidRPr="00867B05" w:rsidRDefault="00D3692A" w:rsidP="00867B05">
            <w:pPr>
              <w:spacing w:line="276" w:lineRule="auto"/>
              <w:rPr>
                <w:iCs/>
                <w:sz w:val="18"/>
                <w:szCs w:val="18"/>
              </w:rPr>
            </w:pPr>
            <w:r w:rsidRPr="00867B05">
              <w:rPr>
                <w:iCs/>
                <w:sz w:val="18"/>
                <w:szCs w:val="18"/>
              </w:rPr>
              <w:t xml:space="preserve">SISAB ska verka för en ökad cirkularitet och återbruk i samtliga projekt. SISAB ska också halvera klimatpåverkan till 2030. </w:t>
            </w:r>
          </w:p>
          <w:p w14:paraId="71EE83C1" w14:textId="3FE89522" w:rsidR="00D3692A" w:rsidRPr="000E6E45" w:rsidRDefault="00D3692A" w:rsidP="00867B05">
            <w:pPr>
              <w:spacing w:line="276" w:lineRule="auto"/>
              <w:rPr>
                <w:sz w:val="18"/>
                <w:szCs w:val="18"/>
              </w:rPr>
            </w:pPr>
            <w:r w:rsidRPr="000E6E45">
              <w:rPr>
                <w:sz w:val="18"/>
                <w:szCs w:val="18"/>
              </w:rPr>
              <w:t xml:space="preserve">Projekterande konsulter ska som utgångspunkt därför beakta </w:t>
            </w:r>
            <w:r>
              <w:rPr>
                <w:sz w:val="18"/>
                <w:szCs w:val="18"/>
              </w:rPr>
              <w:t>SISAB:s cirkulära principer</w:t>
            </w:r>
            <w:r w:rsidRPr="000E6E45">
              <w:rPr>
                <w:sz w:val="18"/>
                <w:szCs w:val="18"/>
              </w:rPr>
              <w:t>:</w:t>
            </w:r>
            <w:r>
              <w:rPr>
                <w:sz w:val="18"/>
                <w:szCs w:val="18"/>
              </w:rPr>
              <w:br/>
            </w:r>
          </w:p>
          <w:p w14:paraId="5508FC21" w14:textId="77777777" w:rsidR="00D3692A" w:rsidRPr="000E6E45" w:rsidRDefault="00D3692A" w:rsidP="00867B05">
            <w:pPr>
              <w:pStyle w:val="Liststycke"/>
              <w:numPr>
                <w:ilvl w:val="0"/>
                <w:numId w:val="36"/>
              </w:numPr>
              <w:spacing w:after="280" w:line="276" w:lineRule="auto"/>
              <w:rPr>
                <w:sz w:val="18"/>
                <w:szCs w:val="18"/>
              </w:rPr>
            </w:pPr>
            <w:r w:rsidRPr="000E6E45">
              <w:rPr>
                <w:sz w:val="18"/>
                <w:szCs w:val="18"/>
              </w:rPr>
              <w:t>Utreda möjligheten att bevara och underhålla/reparera det befintliga i en byggnad, se över teknisk livslängd och potential till att förlänga livslängd för material, system/installationer inklusive byggnaden i sig</w:t>
            </w:r>
          </w:p>
          <w:p w14:paraId="54BD6FCE" w14:textId="77777777" w:rsidR="00D3692A" w:rsidRPr="000E6E45" w:rsidRDefault="00D3692A" w:rsidP="00867B05">
            <w:pPr>
              <w:pStyle w:val="Liststycke"/>
              <w:numPr>
                <w:ilvl w:val="0"/>
                <w:numId w:val="36"/>
              </w:numPr>
              <w:spacing w:after="280" w:line="276" w:lineRule="auto"/>
              <w:rPr>
                <w:sz w:val="18"/>
                <w:szCs w:val="18"/>
              </w:rPr>
            </w:pPr>
            <w:r w:rsidRPr="000E6E45">
              <w:rPr>
                <w:sz w:val="18"/>
                <w:szCs w:val="18"/>
              </w:rPr>
              <w:t xml:space="preserve">Välja/föreslå återbruk och återanvändning i den utsträckning som är möjlig </w:t>
            </w:r>
          </w:p>
          <w:p w14:paraId="0277084F" w14:textId="77777777" w:rsidR="00D3692A" w:rsidRPr="000E6E45" w:rsidRDefault="00D3692A" w:rsidP="00867B05">
            <w:pPr>
              <w:pStyle w:val="Liststycke"/>
              <w:numPr>
                <w:ilvl w:val="0"/>
                <w:numId w:val="36"/>
              </w:numPr>
              <w:spacing w:after="280" w:line="276" w:lineRule="auto"/>
              <w:rPr>
                <w:sz w:val="18"/>
                <w:szCs w:val="18"/>
              </w:rPr>
            </w:pPr>
            <w:r w:rsidRPr="000E6E45">
              <w:rPr>
                <w:sz w:val="18"/>
                <w:szCs w:val="18"/>
              </w:rPr>
              <w:t>Välja/föreslå leverantörer av material och varor som bidrar till cirkulära kretslopp som ex. erbjuder återtag av materialspill och måttanpassning av material</w:t>
            </w:r>
          </w:p>
          <w:p w14:paraId="2B866357" w14:textId="77777777" w:rsidR="00D3692A" w:rsidRPr="000E6E45" w:rsidRDefault="00D3692A" w:rsidP="00867B05">
            <w:pPr>
              <w:pStyle w:val="Liststycke"/>
              <w:numPr>
                <w:ilvl w:val="0"/>
                <w:numId w:val="36"/>
              </w:numPr>
              <w:spacing w:after="280" w:line="276" w:lineRule="auto"/>
              <w:rPr>
                <w:sz w:val="18"/>
                <w:szCs w:val="18"/>
              </w:rPr>
            </w:pPr>
            <w:r w:rsidRPr="000E6E45">
              <w:rPr>
                <w:sz w:val="18"/>
                <w:szCs w:val="18"/>
              </w:rPr>
              <w:t>Välja/föreslå material, varor, installationer m.m. utifrån en cirkulär prioriteringsordning, där materialåtervunna varor premieras framför varor tillverkade av jungfruliga material</w:t>
            </w:r>
          </w:p>
          <w:p w14:paraId="5D9DD3A0" w14:textId="77777777" w:rsidR="00D3692A" w:rsidRPr="000E6E45" w:rsidRDefault="00D3692A" w:rsidP="00867B05">
            <w:pPr>
              <w:pStyle w:val="Liststycke"/>
              <w:numPr>
                <w:ilvl w:val="0"/>
                <w:numId w:val="36"/>
              </w:numPr>
              <w:spacing w:after="280" w:line="276" w:lineRule="auto"/>
              <w:rPr>
                <w:sz w:val="18"/>
                <w:szCs w:val="18"/>
              </w:rPr>
            </w:pPr>
            <w:r w:rsidRPr="000E6E45">
              <w:rPr>
                <w:sz w:val="18"/>
                <w:szCs w:val="18"/>
              </w:rPr>
              <w:t>Vid val av jungfruligt tillverkade material och varor även beakta deras klimatpåverkan</w:t>
            </w:r>
          </w:p>
          <w:p w14:paraId="6BB3A34A" w14:textId="77777777" w:rsidR="00D3692A" w:rsidRPr="000E6E45" w:rsidRDefault="00D3692A" w:rsidP="00867B05">
            <w:pPr>
              <w:pStyle w:val="Liststycke"/>
              <w:numPr>
                <w:ilvl w:val="0"/>
                <w:numId w:val="36"/>
              </w:numPr>
              <w:spacing w:after="280" w:line="276" w:lineRule="auto"/>
              <w:rPr>
                <w:sz w:val="18"/>
                <w:szCs w:val="18"/>
              </w:rPr>
            </w:pPr>
            <w:r w:rsidRPr="000E6E45">
              <w:rPr>
                <w:sz w:val="18"/>
                <w:szCs w:val="18"/>
              </w:rPr>
              <w:t>Välja material, varor och system/installationer som går att underhålla och reparera över tid för en ökad livslängd</w:t>
            </w:r>
          </w:p>
          <w:p w14:paraId="4C02A50C" w14:textId="3AF14B5F" w:rsidR="00D3692A" w:rsidRPr="000E6E45" w:rsidRDefault="00D3692A" w:rsidP="008C1C8A">
            <w:pPr>
              <w:pStyle w:val="Liststycke"/>
              <w:numPr>
                <w:ilvl w:val="0"/>
                <w:numId w:val="36"/>
              </w:numPr>
              <w:spacing w:after="280" w:line="276" w:lineRule="auto"/>
              <w:rPr>
                <w:sz w:val="18"/>
                <w:szCs w:val="18"/>
              </w:rPr>
            </w:pPr>
            <w:r w:rsidRPr="008C1C8A">
              <w:rPr>
                <w:sz w:val="18"/>
                <w:szCs w:val="18"/>
              </w:rPr>
              <w:t>De cirkulära åtgärder som föreslås inom ett projekt ska alltid stämmas av med respektive specialist inom varje disciplin</w:t>
            </w:r>
            <w:r>
              <w:rPr>
                <w:sz w:val="18"/>
                <w:szCs w:val="18"/>
              </w:rPr>
              <w:t>.</w:t>
            </w:r>
          </w:p>
        </w:tc>
        <w:tc>
          <w:tcPr>
            <w:tcW w:w="5103" w:type="dxa"/>
            <w:tcBorders>
              <w:bottom w:val="single" w:sz="4" w:space="0" w:color="A6A6A6" w:themeColor="background1" w:themeShade="A6"/>
            </w:tcBorders>
          </w:tcPr>
          <w:p w14:paraId="5D787150" w14:textId="5F7782F6" w:rsidR="00D3692A" w:rsidRPr="00093CEF" w:rsidRDefault="00D3692A" w:rsidP="00867B05">
            <w:pPr>
              <w:spacing w:line="276" w:lineRule="auto"/>
              <w:rPr>
                <w:i/>
                <w:sz w:val="18"/>
                <w:szCs w:val="18"/>
              </w:rPr>
            </w:pPr>
            <w:r w:rsidRPr="00093CEF">
              <w:rPr>
                <w:i/>
                <w:sz w:val="18"/>
                <w:szCs w:val="18"/>
              </w:rPr>
              <w:t>Alla projekterande konsulter har ansvar för att beakta SISAB:s mål om cirkularitet och återbruk i projektet och det är av betydelse att detta kommer med i projekteringsfasen.</w:t>
            </w:r>
          </w:p>
          <w:p w14:paraId="1C8294BA" w14:textId="1DCBC699" w:rsidR="00D3692A" w:rsidRPr="006A4E28" w:rsidRDefault="00D3692A" w:rsidP="00867B05">
            <w:pPr>
              <w:spacing w:line="276" w:lineRule="auto"/>
              <w:rPr>
                <w:sz w:val="18"/>
                <w:szCs w:val="18"/>
              </w:rPr>
            </w:pPr>
          </w:p>
        </w:tc>
        <w:tc>
          <w:tcPr>
            <w:tcW w:w="1985" w:type="dxa"/>
            <w:tcBorders>
              <w:bottom w:val="single" w:sz="4" w:space="0" w:color="A6A6A6" w:themeColor="background1" w:themeShade="A6"/>
            </w:tcBorders>
          </w:tcPr>
          <w:p w14:paraId="58907577" w14:textId="7DD1A3C5" w:rsidR="00D3692A" w:rsidRPr="006A4E28" w:rsidRDefault="00D3692A" w:rsidP="00867B05">
            <w:pPr>
              <w:spacing w:line="276" w:lineRule="auto"/>
              <w:rPr>
                <w:sz w:val="18"/>
                <w:szCs w:val="18"/>
              </w:rPr>
            </w:pPr>
            <w:r>
              <w:rPr>
                <w:sz w:val="18"/>
                <w:szCs w:val="18"/>
              </w:rPr>
              <w:t>Alla konsultgrupper</w:t>
            </w:r>
          </w:p>
        </w:tc>
      </w:tr>
      <w:tr w:rsidR="00D3692A" w:rsidRPr="00312B39" w14:paraId="6C7386E5" w14:textId="77777777" w:rsidTr="00D3692A">
        <w:tc>
          <w:tcPr>
            <w:tcW w:w="704" w:type="dxa"/>
          </w:tcPr>
          <w:p w14:paraId="1AFC1D15" w14:textId="3309B21E" w:rsidR="00D3692A" w:rsidRPr="00B202E2" w:rsidRDefault="00D3692A" w:rsidP="00867B05">
            <w:pPr>
              <w:spacing w:line="276" w:lineRule="auto"/>
              <w:jc w:val="center"/>
              <w:rPr>
                <w:sz w:val="20"/>
                <w:szCs w:val="20"/>
              </w:rPr>
            </w:pPr>
            <w:r w:rsidRPr="00B202E2">
              <w:rPr>
                <w:sz w:val="20"/>
                <w:szCs w:val="20"/>
              </w:rPr>
              <w:t>9.2</w:t>
            </w:r>
          </w:p>
        </w:tc>
        <w:tc>
          <w:tcPr>
            <w:tcW w:w="2126" w:type="dxa"/>
            <w:tcBorders>
              <w:bottom w:val="single" w:sz="4" w:space="0" w:color="A6A6A6" w:themeColor="background1" w:themeShade="A6"/>
            </w:tcBorders>
          </w:tcPr>
          <w:p w14:paraId="54F47702" w14:textId="54A9EB94" w:rsidR="00D3692A" w:rsidRPr="00B202E2" w:rsidRDefault="00D3692A" w:rsidP="00867B05">
            <w:pPr>
              <w:spacing w:line="276" w:lineRule="auto"/>
              <w:rPr>
                <w:color w:val="C73D3F" w:themeColor="accent4"/>
                <w:sz w:val="20"/>
                <w:szCs w:val="20"/>
              </w:rPr>
            </w:pPr>
            <w:r w:rsidRPr="00B202E2">
              <w:rPr>
                <w:sz w:val="20"/>
                <w:szCs w:val="20"/>
              </w:rPr>
              <w:t>Återbruks</w:t>
            </w:r>
            <w:r>
              <w:rPr>
                <w:sz w:val="20"/>
                <w:szCs w:val="20"/>
              </w:rPr>
              <w:t>-</w:t>
            </w:r>
            <w:r w:rsidRPr="00B202E2">
              <w:rPr>
                <w:sz w:val="20"/>
                <w:szCs w:val="20"/>
              </w:rPr>
              <w:t xml:space="preserve">inventering </w:t>
            </w:r>
          </w:p>
        </w:tc>
        <w:tc>
          <w:tcPr>
            <w:tcW w:w="4678" w:type="dxa"/>
            <w:tcBorders>
              <w:bottom w:val="single" w:sz="4" w:space="0" w:color="A6A6A6" w:themeColor="background1" w:themeShade="A6"/>
            </w:tcBorders>
          </w:tcPr>
          <w:p w14:paraId="41867366" w14:textId="0A07A5B4" w:rsidR="00D3692A" w:rsidRPr="00E87571" w:rsidRDefault="00D3692A" w:rsidP="00867B05">
            <w:pPr>
              <w:spacing w:line="276" w:lineRule="auto"/>
              <w:rPr>
                <w:sz w:val="20"/>
                <w:szCs w:val="20"/>
              </w:rPr>
            </w:pPr>
            <w:r w:rsidRPr="00E87571">
              <w:rPr>
                <w:sz w:val="18"/>
                <w:szCs w:val="18"/>
              </w:rPr>
              <w:t>En återbruksinventering ska utföras och ligga till grund för vilka material och/eller produkter som är aktue</w:t>
            </w:r>
            <w:r>
              <w:rPr>
                <w:sz w:val="18"/>
                <w:szCs w:val="18"/>
              </w:rPr>
              <w:t xml:space="preserve">lla för projektet att återbruka. </w:t>
            </w:r>
            <w:r>
              <w:rPr>
                <w:sz w:val="18"/>
                <w:szCs w:val="18"/>
              </w:rPr>
              <w:lastRenderedPageBreak/>
              <w:t xml:space="preserve">Återbruksinventeringen är inte kopplat till ett tillfälle utan ett kontinuerligt arbete genom hela projektprocessen. </w:t>
            </w:r>
            <w:r w:rsidRPr="00E87571">
              <w:rPr>
                <w:sz w:val="18"/>
                <w:szCs w:val="18"/>
              </w:rPr>
              <w:br/>
            </w:r>
            <w:r w:rsidRPr="00E87571">
              <w:rPr>
                <w:sz w:val="18"/>
                <w:szCs w:val="18"/>
              </w:rPr>
              <w:br/>
              <w:t xml:space="preserve">Syftet med återbruksinventeringen är att klargöra vilket/vilka material som går att återanvända. </w:t>
            </w:r>
            <w:r>
              <w:rPr>
                <w:sz w:val="18"/>
                <w:szCs w:val="18"/>
              </w:rPr>
              <w:t>Det är viktigt att återbruksinventeringen synkas med miljöinventeringen för att tydliggöra vilka material som inte går att återbruka.</w:t>
            </w:r>
            <w:r>
              <w:rPr>
                <w:sz w:val="18"/>
                <w:szCs w:val="18"/>
              </w:rPr>
              <w:br/>
            </w:r>
            <w:r>
              <w:rPr>
                <w:sz w:val="18"/>
                <w:szCs w:val="18"/>
              </w:rPr>
              <w:br/>
              <w:t>PL ansvarar för att återbruk är ett kontinuerligt arbete genom hela projektprocessen. Men för ett framgångsrikt återbruksarbete krävs att hela projektgruppen involveras och att samtliga konsultgrupper bidrar med den expertis som respektive konsult besitter.</w:t>
            </w:r>
          </w:p>
        </w:tc>
        <w:tc>
          <w:tcPr>
            <w:tcW w:w="5103" w:type="dxa"/>
            <w:tcBorders>
              <w:bottom w:val="single" w:sz="4" w:space="0" w:color="A6A6A6" w:themeColor="background1" w:themeShade="A6"/>
            </w:tcBorders>
          </w:tcPr>
          <w:p w14:paraId="5E05EA91" w14:textId="77777777" w:rsidR="00D3692A" w:rsidRPr="001D26F3" w:rsidRDefault="00D3692A" w:rsidP="00867B05">
            <w:pPr>
              <w:spacing w:line="276" w:lineRule="auto"/>
              <w:rPr>
                <w:sz w:val="20"/>
                <w:szCs w:val="20"/>
              </w:rPr>
            </w:pPr>
          </w:p>
        </w:tc>
        <w:tc>
          <w:tcPr>
            <w:tcW w:w="1985" w:type="dxa"/>
            <w:tcBorders>
              <w:bottom w:val="single" w:sz="4" w:space="0" w:color="A6A6A6" w:themeColor="background1" w:themeShade="A6"/>
            </w:tcBorders>
          </w:tcPr>
          <w:p w14:paraId="2404A6B4" w14:textId="77777777" w:rsidR="00D3692A" w:rsidRPr="001D26F3" w:rsidRDefault="00D3692A" w:rsidP="00867B05">
            <w:pPr>
              <w:spacing w:line="276" w:lineRule="auto"/>
              <w:rPr>
                <w:sz w:val="20"/>
                <w:szCs w:val="20"/>
              </w:rPr>
            </w:pPr>
          </w:p>
        </w:tc>
      </w:tr>
      <w:tr w:rsidR="00D3692A" w:rsidRPr="00312B39" w14:paraId="083414C6" w14:textId="77777777" w:rsidTr="00D3692A">
        <w:tc>
          <w:tcPr>
            <w:tcW w:w="704" w:type="dxa"/>
          </w:tcPr>
          <w:p w14:paraId="05B44D17" w14:textId="48C8EF0F" w:rsidR="00D3692A" w:rsidRDefault="00D3692A" w:rsidP="00867B05">
            <w:pPr>
              <w:jc w:val="center"/>
              <w:rPr>
                <w:sz w:val="20"/>
                <w:szCs w:val="20"/>
              </w:rPr>
            </w:pPr>
            <w:r>
              <w:rPr>
                <w:sz w:val="20"/>
                <w:szCs w:val="20"/>
              </w:rPr>
              <w:t>9.3</w:t>
            </w:r>
          </w:p>
        </w:tc>
        <w:tc>
          <w:tcPr>
            <w:tcW w:w="2126" w:type="dxa"/>
            <w:tcBorders>
              <w:bottom w:val="single" w:sz="4" w:space="0" w:color="A6A6A6" w:themeColor="background1" w:themeShade="A6"/>
            </w:tcBorders>
          </w:tcPr>
          <w:p w14:paraId="70FE232D" w14:textId="32064C38" w:rsidR="00D3692A" w:rsidRDefault="00D3692A" w:rsidP="00867B05">
            <w:pPr>
              <w:rPr>
                <w:sz w:val="18"/>
              </w:rPr>
            </w:pPr>
            <w:r w:rsidRPr="00CB6BB8">
              <w:rPr>
                <w:bCs/>
                <w:sz w:val="20"/>
                <w:szCs w:val="20"/>
              </w:rPr>
              <w:t>Återtag</w:t>
            </w:r>
            <w:r>
              <w:rPr>
                <w:bCs/>
                <w:sz w:val="20"/>
                <w:szCs w:val="20"/>
              </w:rPr>
              <w:t xml:space="preserve"> och insamling</w:t>
            </w:r>
            <w:r w:rsidRPr="00CB6BB8">
              <w:rPr>
                <w:bCs/>
                <w:sz w:val="20"/>
                <w:szCs w:val="20"/>
              </w:rPr>
              <w:t xml:space="preserve"> av </w:t>
            </w:r>
            <w:r>
              <w:rPr>
                <w:bCs/>
                <w:sz w:val="20"/>
                <w:szCs w:val="20"/>
              </w:rPr>
              <w:t>spill / materialrester</w:t>
            </w:r>
          </w:p>
        </w:tc>
        <w:tc>
          <w:tcPr>
            <w:tcW w:w="4678" w:type="dxa"/>
            <w:tcBorders>
              <w:bottom w:val="single" w:sz="4" w:space="0" w:color="A6A6A6" w:themeColor="background1" w:themeShade="A6"/>
            </w:tcBorders>
          </w:tcPr>
          <w:p w14:paraId="02460961" w14:textId="08D39FED" w:rsidR="00D3692A" w:rsidRDefault="00D3692A" w:rsidP="00867B05">
            <w:pPr>
              <w:rPr>
                <w:sz w:val="18"/>
                <w:szCs w:val="18"/>
              </w:rPr>
            </w:pPr>
            <w:r w:rsidRPr="00F21EEF">
              <w:rPr>
                <w:sz w:val="18"/>
                <w:szCs w:val="18"/>
              </w:rPr>
              <w:t xml:space="preserve">Projektgruppen ska planera utifrån förutsättningarna att </w:t>
            </w:r>
            <w:r>
              <w:rPr>
                <w:sz w:val="18"/>
                <w:szCs w:val="18"/>
              </w:rPr>
              <w:t>så mycket material som möjligt ska kunna samlas in och återtas</w:t>
            </w:r>
            <w:r w:rsidRPr="00F21EEF">
              <w:rPr>
                <w:sz w:val="18"/>
                <w:szCs w:val="18"/>
              </w:rPr>
              <w:t xml:space="preserve"> av materialleverantör.  Materialet som tas tillbaka ska återvinnas</w:t>
            </w:r>
            <w:r>
              <w:rPr>
                <w:sz w:val="18"/>
                <w:szCs w:val="18"/>
              </w:rPr>
              <w:t xml:space="preserve"> eller återanvändas </w:t>
            </w:r>
            <w:r w:rsidRPr="00F21EEF">
              <w:rPr>
                <w:sz w:val="18"/>
                <w:szCs w:val="18"/>
              </w:rPr>
              <w:t>i materialtillverkarens produktion.</w:t>
            </w:r>
            <w:r>
              <w:rPr>
                <w:sz w:val="18"/>
                <w:szCs w:val="18"/>
              </w:rPr>
              <w:t xml:space="preserve"> Kontakta materialleverantör och undersök möjlighet till återtag av spill. Exempel på material som kan undersökas är: </w:t>
            </w:r>
          </w:p>
          <w:p w14:paraId="02C93BC2" w14:textId="77777777" w:rsidR="00D3692A" w:rsidRPr="006B50E9" w:rsidRDefault="00D3692A" w:rsidP="006B50E9">
            <w:pPr>
              <w:pStyle w:val="Liststycke"/>
              <w:numPr>
                <w:ilvl w:val="0"/>
                <w:numId w:val="38"/>
              </w:numPr>
              <w:spacing w:line="276" w:lineRule="auto"/>
              <w:rPr>
                <w:sz w:val="18"/>
                <w:szCs w:val="18"/>
              </w:rPr>
            </w:pPr>
            <w:r w:rsidRPr="006B50E9">
              <w:rPr>
                <w:sz w:val="18"/>
                <w:szCs w:val="18"/>
              </w:rPr>
              <w:t xml:space="preserve">Plastgolv </w:t>
            </w:r>
            <w:r w:rsidRPr="006B50E9">
              <w:rPr>
                <w:rStyle w:val="Fotnotsreferens"/>
                <w:sz w:val="18"/>
                <w:szCs w:val="18"/>
              </w:rPr>
              <w:footnoteReference w:id="3"/>
            </w:r>
          </w:p>
          <w:p w14:paraId="7D062092" w14:textId="77777777" w:rsidR="00D3692A" w:rsidRPr="006B50E9" w:rsidRDefault="00D3692A" w:rsidP="006B50E9">
            <w:pPr>
              <w:pStyle w:val="Liststycke"/>
              <w:numPr>
                <w:ilvl w:val="0"/>
                <w:numId w:val="38"/>
              </w:numPr>
              <w:spacing w:line="276" w:lineRule="auto"/>
              <w:rPr>
                <w:sz w:val="18"/>
                <w:szCs w:val="18"/>
              </w:rPr>
            </w:pPr>
            <w:r w:rsidRPr="006B50E9">
              <w:rPr>
                <w:sz w:val="18"/>
                <w:szCs w:val="18"/>
              </w:rPr>
              <w:t xml:space="preserve">Andra plastprodukter: </w:t>
            </w:r>
            <w:proofErr w:type="spellStart"/>
            <w:r w:rsidRPr="006B50E9">
              <w:rPr>
                <w:sz w:val="18"/>
                <w:szCs w:val="18"/>
              </w:rPr>
              <w:t>Takduk</w:t>
            </w:r>
            <w:proofErr w:type="spellEnd"/>
            <w:r w:rsidRPr="006B50E9">
              <w:rPr>
                <w:sz w:val="18"/>
                <w:szCs w:val="18"/>
              </w:rPr>
              <w:t xml:space="preserve">, Krymp- och </w:t>
            </w:r>
            <w:proofErr w:type="spellStart"/>
            <w:r w:rsidRPr="006B50E9">
              <w:rPr>
                <w:sz w:val="18"/>
                <w:szCs w:val="18"/>
              </w:rPr>
              <w:t>sträckfilm</w:t>
            </w:r>
            <w:proofErr w:type="spellEnd"/>
            <w:r w:rsidRPr="006B50E9">
              <w:rPr>
                <w:sz w:val="18"/>
                <w:szCs w:val="18"/>
              </w:rPr>
              <w:t xml:space="preserve">, </w:t>
            </w:r>
            <w:proofErr w:type="spellStart"/>
            <w:r w:rsidRPr="006B50E9">
              <w:rPr>
                <w:sz w:val="18"/>
                <w:szCs w:val="18"/>
              </w:rPr>
              <w:t>Elplast</w:t>
            </w:r>
            <w:proofErr w:type="spellEnd"/>
            <w:r w:rsidRPr="006B50E9">
              <w:rPr>
                <w:sz w:val="18"/>
                <w:szCs w:val="18"/>
              </w:rPr>
              <w:t xml:space="preserve">, Isolering (EPS) </w:t>
            </w:r>
            <w:r w:rsidRPr="006B50E9">
              <w:rPr>
                <w:rStyle w:val="Fotnotsreferens"/>
                <w:sz w:val="18"/>
                <w:szCs w:val="18"/>
              </w:rPr>
              <w:footnoteReference w:id="4"/>
            </w:r>
          </w:p>
          <w:p w14:paraId="6F1C697D" w14:textId="77777777" w:rsidR="00D3692A" w:rsidRPr="006B50E9" w:rsidRDefault="00D3692A" w:rsidP="006B50E9">
            <w:pPr>
              <w:pStyle w:val="Liststycke"/>
              <w:numPr>
                <w:ilvl w:val="0"/>
                <w:numId w:val="38"/>
              </w:numPr>
              <w:spacing w:line="276" w:lineRule="auto"/>
              <w:rPr>
                <w:sz w:val="18"/>
                <w:szCs w:val="18"/>
              </w:rPr>
            </w:pPr>
            <w:r w:rsidRPr="006B50E9">
              <w:rPr>
                <w:sz w:val="18"/>
                <w:szCs w:val="18"/>
              </w:rPr>
              <w:t xml:space="preserve">Stenull </w:t>
            </w:r>
            <w:r w:rsidRPr="006B50E9">
              <w:rPr>
                <w:rStyle w:val="Fotnotsreferens"/>
                <w:sz w:val="18"/>
                <w:szCs w:val="18"/>
              </w:rPr>
              <w:footnoteReference w:id="5"/>
            </w:r>
          </w:p>
          <w:p w14:paraId="3007D945" w14:textId="77777777" w:rsidR="00D3692A" w:rsidRPr="006B50E9" w:rsidRDefault="00D3692A" w:rsidP="006B50E9">
            <w:pPr>
              <w:pStyle w:val="Liststycke"/>
              <w:numPr>
                <w:ilvl w:val="0"/>
                <w:numId w:val="38"/>
              </w:numPr>
              <w:spacing w:line="276" w:lineRule="auto"/>
              <w:rPr>
                <w:sz w:val="18"/>
                <w:szCs w:val="18"/>
              </w:rPr>
            </w:pPr>
            <w:r w:rsidRPr="006B50E9">
              <w:rPr>
                <w:sz w:val="18"/>
                <w:szCs w:val="18"/>
              </w:rPr>
              <w:t xml:space="preserve">Glasull </w:t>
            </w:r>
            <w:r w:rsidRPr="006B50E9">
              <w:rPr>
                <w:rStyle w:val="Fotnotsreferens"/>
                <w:sz w:val="18"/>
                <w:szCs w:val="18"/>
              </w:rPr>
              <w:footnoteReference w:id="6"/>
            </w:r>
          </w:p>
          <w:p w14:paraId="38270575" w14:textId="77777777" w:rsidR="00D3692A" w:rsidRPr="006B50E9" w:rsidRDefault="00D3692A" w:rsidP="006B50E9">
            <w:pPr>
              <w:pStyle w:val="Liststycke"/>
              <w:numPr>
                <w:ilvl w:val="0"/>
                <w:numId w:val="38"/>
              </w:numPr>
              <w:spacing w:line="276" w:lineRule="auto"/>
              <w:rPr>
                <w:sz w:val="18"/>
                <w:szCs w:val="18"/>
              </w:rPr>
            </w:pPr>
            <w:r w:rsidRPr="006B50E9">
              <w:rPr>
                <w:sz w:val="18"/>
                <w:szCs w:val="18"/>
              </w:rPr>
              <w:t xml:space="preserve">Planglas </w:t>
            </w:r>
            <w:r w:rsidRPr="006B50E9">
              <w:rPr>
                <w:rStyle w:val="Fotnotsreferens"/>
                <w:sz w:val="18"/>
                <w:szCs w:val="18"/>
              </w:rPr>
              <w:footnoteReference w:id="7"/>
            </w:r>
          </w:p>
          <w:p w14:paraId="4C0927BB" w14:textId="77777777" w:rsidR="00D3692A" w:rsidRPr="006B50E9" w:rsidRDefault="00D3692A" w:rsidP="006B50E9">
            <w:pPr>
              <w:pStyle w:val="Liststycke"/>
              <w:numPr>
                <w:ilvl w:val="0"/>
                <w:numId w:val="38"/>
              </w:numPr>
              <w:spacing w:line="276" w:lineRule="auto"/>
              <w:rPr>
                <w:sz w:val="18"/>
                <w:szCs w:val="18"/>
              </w:rPr>
            </w:pPr>
            <w:r w:rsidRPr="006B50E9">
              <w:rPr>
                <w:sz w:val="18"/>
                <w:szCs w:val="18"/>
              </w:rPr>
              <w:lastRenderedPageBreak/>
              <w:t xml:space="preserve">Natursten </w:t>
            </w:r>
            <w:r w:rsidRPr="006B50E9">
              <w:rPr>
                <w:rStyle w:val="Fotnotsreferens"/>
                <w:sz w:val="18"/>
                <w:szCs w:val="18"/>
              </w:rPr>
              <w:footnoteReference w:id="8"/>
            </w:r>
          </w:p>
          <w:p w14:paraId="1645FCB0" w14:textId="77777777" w:rsidR="00D3692A" w:rsidRPr="006B50E9" w:rsidRDefault="00D3692A" w:rsidP="006B50E9">
            <w:pPr>
              <w:pStyle w:val="Liststycke"/>
              <w:numPr>
                <w:ilvl w:val="0"/>
                <w:numId w:val="38"/>
              </w:numPr>
              <w:spacing w:line="276" w:lineRule="auto"/>
              <w:rPr>
                <w:sz w:val="18"/>
                <w:szCs w:val="18"/>
              </w:rPr>
            </w:pPr>
            <w:r w:rsidRPr="006B50E9">
              <w:rPr>
                <w:sz w:val="18"/>
                <w:szCs w:val="18"/>
              </w:rPr>
              <w:t xml:space="preserve">Undertaksplattor </w:t>
            </w:r>
            <w:r w:rsidRPr="006B50E9">
              <w:rPr>
                <w:rStyle w:val="Fotnotsreferens"/>
                <w:sz w:val="18"/>
                <w:szCs w:val="18"/>
              </w:rPr>
              <w:footnoteReference w:id="9"/>
            </w:r>
          </w:p>
          <w:p w14:paraId="15FBB7EB" w14:textId="77777777" w:rsidR="00D3692A" w:rsidRPr="006B50E9" w:rsidRDefault="00D3692A" w:rsidP="006B50E9">
            <w:pPr>
              <w:pStyle w:val="Liststycke"/>
              <w:numPr>
                <w:ilvl w:val="0"/>
                <w:numId w:val="38"/>
              </w:numPr>
              <w:spacing w:line="276" w:lineRule="auto"/>
              <w:rPr>
                <w:sz w:val="18"/>
                <w:szCs w:val="18"/>
              </w:rPr>
            </w:pPr>
            <w:r w:rsidRPr="006B50E9">
              <w:rPr>
                <w:sz w:val="18"/>
                <w:szCs w:val="18"/>
              </w:rPr>
              <w:t xml:space="preserve">Stålbalkar </w:t>
            </w:r>
            <w:r w:rsidRPr="006B50E9">
              <w:rPr>
                <w:rStyle w:val="Fotnotsreferens"/>
                <w:sz w:val="18"/>
                <w:szCs w:val="18"/>
              </w:rPr>
              <w:footnoteReference w:id="10"/>
            </w:r>
          </w:p>
          <w:p w14:paraId="74CB6CE3" w14:textId="77777777" w:rsidR="00D3692A" w:rsidRPr="006B50E9" w:rsidRDefault="00D3692A" w:rsidP="006B50E9">
            <w:pPr>
              <w:pStyle w:val="Liststycke"/>
              <w:numPr>
                <w:ilvl w:val="0"/>
                <w:numId w:val="38"/>
              </w:numPr>
              <w:spacing w:line="276" w:lineRule="auto"/>
              <w:rPr>
                <w:sz w:val="18"/>
                <w:szCs w:val="18"/>
              </w:rPr>
            </w:pPr>
            <w:r w:rsidRPr="006B50E9">
              <w:rPr>
                <w:sz w:val="18"/>
                <w:szCs w:val="18"/>
              </w:rPr>
              <w:t xml:space="preserve">Plaströr </w:t>
            </w:r>
            <w:r w:rsidRPr="006B50E9">
              <w:rPr>
                <w:rStyle w:val="Fotnotsreferens"/>
                <w:sz w:val="18"/>
                <w:szCs w:val="18"/>
              </w:rPr>
              <w:footnoteReference w:id="11"/>
            </w:r>
          </w:p>
          <w:p w14:paraId="3B1D3B59" w14:textId="77777777" w:rsidR="00D3692A" w:rsidRPr="006B50E9" w:rsidRDefault="00D3692A" w:rsidP="006B50E9">
            <w:pPr>
              <w:pStyle w:val="Liststycke"/>
              <w:numPr>
                <w:ilvl w:val="0"/>
                <w:numId w:val="38"/>
              </w:numPr>
              <w:spacing w:line="276" w:lineRule="auto"/>
              <w:rPr>
                <w:sz w:val="18"/>
                <w:szCs w:val="18"/>
              </w:rPr>
            </w:pPr>
            <w:r w:rsidRPr="006B50E9">
              <w:rPr>
                <w:sz w:val="18"/>
                <w:szCs w:val="18"/>
              </w:rPr>
              <w:t xml:space="preserve">Metaller </w:t>
            </w:r>
            <w:r w:rsidRPr="006B50E9">
              <w:rPr>
                <w:rStyle w:val="Fotnotsreferens"/>
                <w:sz w:val="18"/>
                <w:szCs w:val="18"/>
              </w:rPr>
              <w:footnoteReference w:id="12"/>
            </w:r>
          </w:p>
          <w:p w14:paraId="6B7A9AF9" w14:textId="77777777" w:rsidR="00D3692A" w:rsidRPr="006B50E9" w:rsidRDefault="00D3692A" w:rsidP="006B50E9">
            <w:pPr>
              <w:pStyle w:val="Liststycke"/>
              <w:numPr>
                <w:ilvl w:val="0"/>
                <w:numId w:val="38"/>
              </w:numPr>
              <w:spacing w:line="276" w:lineRule="auto"/>
              <w:rPr>
                <w:sz w:val="18"/>
                <w:szCs w:val="18"/>
              </w:rPr>
            </w:pPr>
            <w:r w:rsidRPr="006B50E9">
              <w:rPr>
                <w:sz w:val="18"/>
                <w:szCs w:val="18"/>
              </w:rPr>
              <w:t xml:space="preserve">Gips </w:t>
            </w:r>
            <w:r w:rsidRPr="006B50E9">
              <w:rPr>
                <w:rStyle w:val="Fotnotsreferens"/>
                <w:sz w:val="18"/>
                <w:szCs w:val="18"/>
              </w:rPr>
              <w:footnoteReference w:id="13"/>
            </w:r>
          </w:p>
          <w:p w14:paraId="61D4E2CD" w14:textId="77777777" w:rsidR="00D3692A" w:rsidRDefault="00D3692A" w:rsidP="0073054D">
            <w:pPr>
              <w:pStyle w:val="Liststycke"/>
              <w:numPr>
                <w:ilvl w:val="0"/>
                <w:numId w:val="38"/>
              </w:numPr>
              <w:spacing w:line="276" w:lineRule="auto"/>
              <w:rPr>
                <w:sz w:val="18"/>
                <w:szCs w:val="18"/>
              </w:rPr>
            </w:pPr>
            <w:r w:rsidRPr="006B50E9">
              <w:rPr>
                <w:sz w:val="18"/>
                <w:szCs w:val="18"/>
              </w:rPr>
              <w:t xml:space="preserve">Betong </w:t>
            </w:r>
            <w:r w:rsidRPr="006B50E9">
              <w:rPr>
                <w:rStyle w:val="Fotnotsreferens"/>
                <w:sz w:val="18"/>
                <w:szCs w:val="18"/>
              </w:rPr>
              <w:footnoteReference w:id="14"/>
            </w:r>
          </w:p>
          <w:p w14:paraId="37721C50" w14:textId="77777777" w:rsidR="00D3692A" w:rsidRDefault="00D3692A" w:rsidP="0073054D">
            <w:pPr>
              <w:rPr>
                <w:sz w:val="18"/>
                <w:szCs w:val="18"/>
              </w:rPr>
            </w:pPr>
          </w:p>
          <w:p w14:paraId="60985B8C" w14:textId="2FB4FFFB" w:rsidR="00D3692A" w:rsidRPr="0073054D" w:rsidRDefault="00D3692A" w:rsidP="0073054D">
            <w:pPr>
              <w:rPr>
                <w:sz w:val="18"/>
                <w:szCs w:val="18"/>
              </w:rPr>
            </w:pPr>
          </w:p>
        </w:tc>
        <w:tc>
          <w:tcPr>
            <w:tcW w:w="5103" w:type="dxa"/>
            <w:tcBorders>
              <w:bottom w:val="single" w:sz="4" w:space="0" w:color="A6A6A6" w:themeColor="background1" w:themeShade="A6"/>
            </w:tcBorders>
          </w:tcPr>
          <w:p w14:paraId="4FFD00C5" w14:textId="4B852585" w:rsidR="00D3692A" w:rsidRPr="001D26F3" w:rsidRDefault="00D3692A" w:rsidP="00867B05">
            <w:pPr>
              <w:rPr>
                <w:sz w:val="20"/>
                <w:szCs w:val="20"/>
              </w:rPr>
            </w:pPr>
            <w:r w:rsidRPr="00AA4AB6">
              <w:rPr>
                <w:i/>
                <w:iCs/>
                <w:sz w:val="18"/>
                <w:szCs w:val="18"/>
              </w:rPr>
              <w:lastRenderedPageBreak/>
              <w:t>Se fotnot för tydligare beskrivning om insamlingssystem för de respektive materiale</w:t>
            </w:r>
            <w:r>
              <w:rPr>
                <w:i/>
                <w:iCs/>
                <w:sz w:val="18"/>
                <w:szCs w:val="18"/>
              </w:rPr>
              <w:t>n.</w:t>
            </w:r>
            <w:r>
              <w:rPr>
                <w:i/>
                <w:iCs/>
                <w:sz w:val="18"/>
                <w:szCs w:val="18"/>
              </w:rPr>
              <w:br/>
            </w:r>
            <w:r>
              <w:rPr>
                <w:i/>
                <w:iCs/>
                <w:sz w:val="18"/>
                <w:szCs w:val="18"/>
              </w:rPr>
              <w:br/>
              <w:t xml:space="preserve">Ta bort de material som inte används/är anpassat för projektet. </w:t>
            </w:r>
          </w:p>
        </w:tc>
        <w:tc>
          <w:tcPr>
            <w:tcW w:w="1985" w:type="dxa"/>
            <w:tcBorders>
              <w:bottom w:val="single" w:sz="4" w:space="0" w:color="A6A6A6" w:themeColor="background1" w:themeShade="A6"/>
            </w:tcBorders>
          </w:tcPr>
          <w:p w14:paraId="38136986" w14:textId="77777777" w:rsidR="00D3692A" w:rsidRPr="001D26F3" w:rsidRDefault="00D3692A" w:rsidP="00867B05">
            <w:pPr>
              <w:rPr>
                <w:sz w:val="20"/>
                <w:szCs w:val="20"/>
              </w:rPr>
            </w:pPr>
          </w:p>
        </w:tc>
      </w:tr>
      <w:tr w:rsidR="00D3692A" w:rsidRPr="00312B39" w14:paraId="2762A0AA" w14:textId="77777777" w:rsidTr="00D3692A">
        <w:trPr>
          <w:gridAfter w:val="4"/>
          <w:wAfter w:w="13892" w:type="dxa"/>
          <w:trHeight w:val="380"/>
        </w:trPr>
        <w:tc>
          <w:tcPr>
            <w:tcW w:w="704" w:type="dxa"/>
          </w:tcPr>
          <w:p w14:paraId="681515D8" w14:textId="5227EB8F" w:rsidR="00D3692A" w:rsidRPr="00B202E2" w:rsidRDefault="00D3692A" w:rsidP="00867B05">
            <w:pPr>
              <w:spacing w:line="276" w:lineRule="auto"/>
              <w:jc w:val="center"/>
              <w:rPr>
                <w:b/>
                <w:bCs/>
              </w:rPr>
            </w:pPr>
            <w:r w:rsidRPr="00B202E2">
              <w:rPr>
                <w:b/>
                <w:bCs/>
              </w:rPr>
              <w:t>10</w:t>
            </w:r>
          </w:p>
        </w:tc>
      </w:tr>
      <w:tr w:rsidR="00D3692A" w:rsidRPr="00312B39" w14:paraId="4AD876EB" w14:textId="77777777" w:rsidTr="00D3692A">
        <w:trPr>
          <w:trHeight w:val="380"/>
        </w:trPr>
        <w:tc>
          <w:tcPr>
            <w:tcW w:w="704" w:type="dxa"/>
          </w:tcPr>
          <w:p w14:paraId="546D40A5" w14:textId="4B6F4DFB" w:rsidR="00D3692A" w:rsidRPr="004F5500" w:rsidRDefault="00D3692A" w:rsidP="008E0F1D">
            <w:pPr>
              <w:jc w:val="center"/>
              <w:rPr>
                <w:sz w:val="20"/>
                <w:szCs w:val="20"/>
              </w:rPr>
            </w:pPr>
            <w:r>
              <w:rPr>
                <w:sz w:val="20"/>
                <w:szCs w:val="20"/>
              </w:rPr>
              <w:t>10.1</w:t>
            </w:r>
          </w:p>
        </w:tc>
        <w:tc>
          <w:tcPr>
            <w:tcW w:w="2126" w:type="dxa"/>
            <w:tcBorders>
              <w:bottom w:val="single" w:sz="4" w:space="0" w:color="A6A6A6" w:themeColor="background1" w:themeShade="A6"/>
            </w:tcBorders>
          </w:tcPr>
          <w:p w14:paraId="080F6456" w14:textId="77777777" w:rsidR="00D3692A" w:rsidRPr="00642CEF" w:rsidRDefault="00D3692A" w:rsidP="008E0F1D">
            <w:pPr>
              <w:rPr>
                <w:bCs/>
                <w:sz w:val="20"/>
                <w:szCs w:val="20"/>
              </w:rPr>
            </w:pPr>
            <w:r w:rsidRPr="00642CEF">
              <w:rPr>
                <w:bCs/>
                <w:sz w:val="20"/>
                <w:szCs w:val="20"/>
              </w:rPr>
              <w:t xml:space="preserve">Övergripande </w:t>
            </w:r>
          </w:p>
          <w:p w14:paraId="7E55E3BD" w14:textId="77777777" w:rsidR="00D3692A" w:rsidRPr="004F5500" w:rsidRDefault="00D3692A" w:rsidP="008E0F1D">
            <w:pPr>
              <w:rPr>
                <w:bCs/>
                <w:sz w:val="20"/>
                <w:szCs w:val="20"/>
              </w:rPr>
            </w:pPr>
          </w:p>
        </w:tc>
        <w:tc>
          <w:tcPr>
            <w:tcW w:w="4678" w:type="dxa"/>
            <w:tcBorders>
              <w:bottom w:val="single" w:sz="4" w:space="0" w:color="A6A6A6" w:themeColor="background1" w:themeShade="A6"/>
            </w:tcBorders>
          </w:tcPr>
          <w:p w14:paraId="2DB46D54" w14:textId="77777777" w:rsidR="00D3692A" w:rsidRDefault="00D3692A" w:rsidP="008E0F1D">
            <w:pPr>
              <w:spacing w:line="276" w:lineRule="auto"/>
              <w:rPr>
                <w:sz w:val="18"/>
                <w:szCs w:val="18"/>
              </w:rPr>
            </w:pPr>
            <w:r>
              <w:rPr>
                <w:sz w:val="18"/>
                <w:szCs w:val="18"/>
              </w:rPr>
              <w:t xml:space="preserve">Alla ROT-projekt ska arbeta med att minska projektets klimatpåverkan. </w:t>
            </w:r>
          </w:p>
          <w:p w14:paraId="1FED69D8" w14:textId="77777777" w:rsidR="00D3692A" w:rsidRDefault="00D3692A" w:rsidP="008E0F1D">
            <w:pPr>
              <w:spacing w:line="276" w:lineRule="auto"/>
              <w:rPr>
                <w:sz w:val="18"/>
                <w:szCs w:val="18"/>
              </w:rPr>
            </w:pPr>
          </w:p>
          <w:p w14:paraId="77CFFE2E" w14:textId="47B74462" w:rsidR="00D3692A" w:rsidRDefault="00D3692A" w:rsidP="008E0F1D">
            <w:pPr>
              <w:spacing w:line="276" w:lineRule="auto"/>
              <w:rPr>
                <w:sz w:val="18"/>
                <w:szCs w:val="18"/>
              </w:rPr>
            </w:pPr>
            <w:r w:rsidRPr="00732694">
              <w:rPr>
                <w:sz w:val="18"/>
                <w:szCs w:val="18"/>
              </w:rPr>
              <w:t>Projekterande konsulter ska identifiera de mest klimatdrivande faktorerna och föreslå åtgärder för att minska projektets totala klimatpåverkan</w:t>
            </w:r>
            <w:r w:rsidRPr="00732694">
              <w:rPr>
                <w:b/>
                <w:sz w:val="18"/>
                <w:szCs w:val="18"/>
              </w:rPr>
              <w:t>.</w:t>
            </w:r>
            <w:r w:rsidRPr="00732694">
              <w:rPr>
                <w:sz w:val="18"/>
                <w:szCs w:val="18"/>
              </w:rPr>
              <w:t xml:space="preserve"> </w:t>
            </w:r>
          </w:p>
          <w:p w14:paraId="0F3968A5" w14:textId="1D799934" w:rsidR="00D3692A" w:rsidRPr="00D717AF" w:rsidRDefault="00D3692A" w:rsidP="008E0F1D">
            <w:pPr>
              <w:spacing w:line="276" w:lineRule="auto"/>
              <w:rPr>
                <w:sz w:val="18"/>
                <w:szCs w:val="18"/>
              </w:rPr>
            </w:pPr>
          </w:p>
          <w:p w14:paraId="40051D26" w14:textId="4EFF0EB2" w:rsidR="00D3692A" w:rsidRDefault="00D3692A" w:rsidP="008E0F1D">
            <w:pPr>
              <w:rPr>
                <w:sz w:val="18"/>
                <w:szCs w:val="18"/>
              </w:rPr>
            </w:pPr>
            <w:r w:rsidRPr="00D717AF">
              <w:rPr>
                <w:sz w:val="18"/>
                <w:szCs w:val="18"/>
              </w:rPr>
              <w:t xml:space="preserve">Projekt under 30 miljoner, har inga bestämda </w:t>
            </w:r>
            <w:proofErr w:type="spellStart"/>
            <w:r w:rsidRPr="00D717AF">
              <w:rPr>
                <w:sz w:val="18"/>
                <w:szCs w:val="18"/>
              </w:rPr>
              <w:t>målvärden</w:t>
            </w:r>
            <w:proofErr w:type="spellEnd"/>
            <w:r w:rsidRPr="00D717AF">
              <w:rPr>
                <w:sz w:val="18"/>
                <w:szCs w:val="18"/>
              </w:rPr>
              <w:t xml:space="preserve"> för klimatreduktion men ska sträva efter att minska klimatpåverkan</w:t>
            </w:r>
            <w:r>
              <w:rPr>
                <w:sz w:val="18"/>
                <w:szCs w:val="18"/>
              </w:rPr>
              <w:t xml:space="preserve"> inom projektets ramar.</w:t>
            </w:r>
          </w:p>
          <w:p w14:paraId="34E45497" w14:textId="77777777" w:rsidR="00897A3F" w:rsidRDefault="00897A3F" w:rsidP="008E0F1D">
            <w:pPr>
              <w:rPr>
                <w:i/>
                <w:sz w:val="18"/>
                <w:szCs w:val="18"/>
              </w:rPr>
            </w:pPr>
          </w:p>
          <w:p w14:paraId="29E3A93E" w14:textId="4816FC92" w:rsidR="00897A3F" w:rsidRDefault="00897A3F" w:rsidP="008E0F1D">
            <w:pPr>
              <w:rPr>
                <w:sz w:val="18"/>
                <w:szCs w:val="18"/>
              </w:rPr>
            </w:pPr>
            <w:r w:rsidRPr="00897A3F">
              <w:rPr>
                <w:i/>
                <w:color w:val="C00000"/>
                <w:sz w:val="18"/>
                <w:szCs w:val="18"/>
              </w:rPr>
              <w:t xml:space="preserve">Läs mer i SISAB:s miljöanvisning: </w:t>
            </w:r>
            <w:r w:rsidRPr="00897A3F">
              <w:rPr>
                <w:color w:val="C00000"/>
                <w:sz w:val="18"/>
                <w:szCs w:val="18"/>
              </w:rPr>
              <w:t xml:space="preserve"> </w:t>
            </w:r>
            <w:hyperlink r:id="rId17" w:history="1">
              <w:r w:rsidRPr="007C37E3">
                <w:rPr>
                  <w:rStyle w:val="Hyperlnk"/>
                  <w:sz w:val="18"/>
                  <w:szCs w:val="18"/>
                </w:rPr>
                <w:t>10. Klimatberäkningar och klimatåtgärder ROT-projekt – SISAB Kravportal</w:t>
              </w:r>
            </w:hyperlink>
          </w:p>
          <w:p w14:paraId="400ECCC9" w14:textId="6F30D916" w:rsidR="00D3692A" w:rsidRDefault="00D3692A" w:rsidP="008E0F1D">
            <w:pPr>
              <w:rPr>
                <w:sz w:val="18"/>
                <w:szCs w:val="18"/>
              </w:rPr>
            </w:pPr>
          </w:p>
        </w:tc>
        <w:tc>
          <w:tcPr>
            <w:tcW w:w="5103" w:type="dxa"/>
            <w:tcBorders>
              <w:bottom w:val="single" w:sz="4" w:space="0" w:color="A6A6A6" w:themeColor="background1" w:themeShade="A6"/>
            </w:tcBorders>
          </w:tcPr>
          <w:p w14:paraId="12D31011" w14:textId="7374481A" w:rsidR="00D3692A" w:rsidRPr="0073478B" w:rsidRDefault="00D3692A" w:rsidP="008E0F1D">
            <w:pPr>
              <w:rPr>
                <w:i/>
                <w:sz w:val="18"/>
                <w:szCs w:val="18"/>
              </w:rPr>
            </w:pPr>
          </w:p>
        </w:tc>
        <w:tc>
          <w:tcPr>
            <w:tcW w:w="1985" w:type="dxa"/>
            <w:tcBorders>
              <w:bottom w:val="single" w:sz="4" w:space="0" w:color="A6A6A6" w:themeColor="background1" w:themeShade="A6"/>
            </w:tcBorders>
          </w:tcPr>
          <w:p w14:paraId="461C15DF" w14:textId="35AE4D28" w:rsidR="00D3692A" w:rsidRDefault="00D3692A" w:rsidP="008E0F1D">
            <w:pPr>
              <w:rPr>
                <w:b/>
                <w:bCs/>
                <w:color w:val="007BC8" w:themeColor="accent1"/>
              </w:rPr>
            </w:pPr>
            <w:r w:rsidRPr="006A4E28">
              <w:rPr>
                <w:sz w:val="18"/>
                <w:szCs w:val="18"/>
              </w:rPr>
              <w:t>PL, MS, A, K, VVS, EL,</w:t>
            </w:r>
            <w:r>
              <w:rPr>
                <w:sz w:val="18"/>
                <w:szCs w:val="18"/>
              </w:rPr>
              <w:t xml:space="preserve"> IS,</w:t>
            </w:r>
            <w:r w:rsidRPr="006A4E28">
              <w:rPr>
                <w:sz w:val="18"/>
                <w:szCs w:val="18"/>
              </w:rPr>
              <w:t xml:space="preserve"> m.m.</w:t>
            </w:r>
          </w:p>
        </w:tc>
      </w:tr>
      <w:tr w:rsidR="00D3692A" w:rsidRPr="00312B39" w14:paraId="52EAC798" w14:textId="77777777" w:rsidTr="00D3692A">
        <w:trPr>
          <w:trHeight w:val="380"/>
        </w:trPr>
        <w:tc>
          <w:tcPr>
            <w:tcW w:w="704" w:type="dxa"/>
          </w:tcPr>
          <w:p w14:paraId="0465D48C" w14:textId="2DC9F750" w:rsidR="00D3692A" w:rsidRDefault="00D3692A" w:rsidP="008E0F1D">
            <w:pPr>
              <w:jc w:val="center"/>
              <w:rPr>
                <w:sz w:val="20"/>
                <w:szCs w:val="20"/>
              </w:rPr>
            </w:pPr>
            <w:r>
              <w:rPr>
                <w:sz w:val="20"/>
                <w:szCs w:val="20"/>
              </w:rPr>
              <w:t>10.2</w:t>
            </w:r>
          </w:p>
        </w:tc>
        <w:tc>
          <w:tcPr>
            <w:tcW w:w="2126" w:type="dxa"/>
            <w:tcBorders>
              <w:bottom w:val="single" w:sz="4" w:space="0" w:color="A6A6A6" w:themeColor="background1" w:themeShade="A6"/>
            </w:tcBorders>
          </w:tcPr>
          <w:p w14:paraId="5197BFF9" w14:textId="0DA54F3C" w:rsidR="00D3692A" w:rsidRPr="00642CEF" w:rsidRDefault="00D3692A" w:rsidP="008E0F1D">
            <w:pPr>
              <w:rPr>
                <w:bCs/>
                <w:sz w:val="20"/>
                <w:szCs w:val="20"/>
              </w:rPr>
            </w:pPr>
            <w:r>
              <w:rPr>
                <w:bCs/>
                <w:sz w:val="20"/>
                <w:szCs w:val="20"/>
              </w:rPr>
              <w:t xml:space="preserve">Klimatberäkning </w:t>
            </w:r>
          </w:p>
        </w:tc>
        <w:tc>
          <w:tcPr>
            <w:tcW w:w="4678" w:type="dxa"/>
            <w:tcBorders>
              <w:bottom w:val="single" w:sz="4" w:space="0" w:color="A6A6A6" w:themeColor="background1" w:themeShade="A6"/>
            </w:tcBorders>
          </w:tcPr>
          <w:p w14:paraId="45AC8760" w14:textId="2C2127C9" w:rsidR="00D3692A" w:rsidRDefault="00D3692A" w:rsidP="007D5D45">
            <w:pPr>
              <w:rPr>
                <w:sz w:val="18"/>
                <w:szCs w:val="18"/>
              </w:rPr>
            </w:pPr>
            <w:r>
              <w:rPr>
                <w:sz w:val="18"/>
                <w:szCs w:val="18"/>
              </w:rPr>
              <w:t xml:space="preserve">Alla ROT-projekt över 30 miljoner ska genomföra minst en klimatberäkning i ett tidigt skede. Klimatberäkningen blir grunden för att sedan </w:t>
            </w:r>
            <w:r>
              <w:rPr>
                <w:sz w:val="18"/>
                <w:szCs w:val="18"/>
              </w:rPr>
              <w:lastRenderedPageBreak/>
              <w:t xml:space="preserve">målstyrt kunna arbete med att minska projektets klimatpåverkan. Projektet ska sträva efter att uppnå </w:t>
            </w:r>
            <w:proofErr w:type="spellStart"/>
            <w:r>
              <w:rPr>
                <w:sz w:val="18"/>
                <w:szCs w:val="18"/>
              </w:rPr>
              <w:t>målvärden</w:t>
            </w:r>
            <w:proofErr w:type="spellEnd"/>
            <w:r>
              <w:rPr>
                <w:sz w:val="18"/>
                <w:szCs w:val="18"/>
              </w:rPr>
              <w:t xml:space="preserve"> för reduktion. </w:t>
            </w:r>
            <w:r>
              <w:rPr>
                <w:sz w:val="18"/>
                <w:szCs w:val="18"/>
              </w:rPr>
              <w:br/>
            </w:r>
          </w:p>
        </w:tc>
        <w:tc>
          <w:tcPr>
            <w:tcW w:w="5103" w:type="dxa"/>
            <w:tcBorders>
              <w:bottom w:val="single" w:sz="4" w:space="0" w:color="A6A6A6" w:themeColor="background1" w:themeShade="A6"/>
            </w:tcBorders>
          </w:tcPr>
          <w:p w14:paraId="06D25880" w14:textId="77777777" w:rsidR="00D3692A" w:rsidRPr="007C37E3" w:rsidRDefault="00D3692A" w:rsidP="008E0F1D">
            <w:pPr>
              <w:rPr>
                <w:i/>
                <w:sz w:val="18"/>
                <w:szCs w:val="18"/>
              </w:rPr>
            </w:pPr>
          </w:p>
        </w:tc>
        <w:tc>
          <w:tcPr>
            <w:tcW w:w="1985" w:type="dxa"/>
            <w:tcBorders>
              <w:bottom w:val="single" w:sz="4" w:space="0" w:color="A6A6A6" w:themeColor="background1" w:themeShade="A6"/>
            </w:tcBorders>
          </w:tcPr>
          <w:p w14:paraId="4E99EC2F" w14:textId="77777777" w:rsidR="00D3692A" w:rsidRPr="006A4E28" w:rsidRDefault="00D3692A" w:rsidP="008E0F1D">
            <w:pPr>
              <w:rPr>
                <w:sz w:val="18"/>
                <w:szCs w:val="18"/>
              </w:rPr>
            </w:pPr>
          </w:p>
        </w:tc>
      </w:tr>
      <w:tr w:rsidR="00D3692A" w:rsidRPr="00312B39" w14:paraId="2BC1229E" w14:textId="77777777" w:rsidTr="00D3692A">
        <w:trPr>
          <w:trHeight w:val="380"/>
        </w:trPr>
        <w:tc>
          <w:tcPr>
            <w:tcW w:w="704" w:type="dxa"/>
          </w:tcPr>
          <w:p w14:paraId="7EA9384A" w14:textId="78073DB2" w:rsidR="00D3692A" w:rsidRPr="00B202E2" w:rsidRDefault="00D3692A" w:rsidP="008E0F1D">
            <w:pPr>
              <w:jc w:val="center"/>
              <w:rPr>
                <w:sz w:val="20"/>
                <w:szCs w:val="20"/>
              </w:rPr>
            </w:pPr>
            <w:r w:rsidRPr="004F5500">
              <w:rPr>
                <w:sz w:val="20"/>
                <w:szCs w:val="20"/>
              </w:rPr>
              <w:t>1</w:t>
            </w:r>
            <w:r>
              <w:rPr>
                <w:sz w:val="20"/>
                <w:szCs w:val="20"/>
              </w:rPr>
              <w:t>0</w:t>
            </w:r>
            <w:r w:rsidRPr="004F5500">
              <w:rPr>
                <w:sz w:val="20"/>
                <w:szCs w:val="20"/>
              </w:rPr>
              <w:t>.</w:t>
            </w:r>
            <w:r>
              <w:rPr>
                <w:sz w:val="20"/>
                <w:szCs w:val="20"/>
              </w:rPr>
              <w:t>3</w:t>
            </w:r>
          </w:p>
        </w:tc>
        <w:tc>
          <w:tcPr>
            <w:tcW w:w="2126" w:type="dxa"/>
            <w:tcBorders>
              <w:bottom w:val="single" w:sz="4" w:space="0" w:color="A6A6A6" w:themeColor="background1" w:themeShade="A6"/>
            </w:tcBorders>
          </w:tcPr>
          <w:p w14:paraId="4D05A325" w14:textId="77777777" w:rsidR="00D3692A" w:rsidRPr="004F5500" w:rsidRDefault="00D3692A" w:rsidP="008E0F1D">
            <w:pPr>
              <w:spacing w:line="276" w:lineRule="auto"/>
              <w:rPr>
                <w:bCs/>
                <w:sz w:val="20"/>
                <w:szCs w:val="20"/>
              </w:rPr>
            </w:pPr>
            <w:r w:rsidRPr="004F5500">
              <w:rPr>
                <w:bCs/>
                <w:sz w:val="20"/>
                <w:szCs w:val="20"/>
              </w:rPr>
              <w:t>Identifiering av klimatdrivande faktorer och åtgärder för klimatreducering</w:t>
            </w:r>
          </w:p>
          <w:p w14:paraId="3CE1760E" w14:textId="77777777" w:rsidR="00D3692A" w:rsidRPr="00B202E2" w:rsidRDefault="00D3692A" w:rsidP="008E0F1D">
            <w:pPr>
              <w:rPr>
                <w:bCs/>
                <w:sz w:val="20"/>
                <w:szCs w:val="20"/>
              </w:rPr>
            </w:pPr>
          </w:p>
        </w:tc>
        <w:tc>
          <w:tcPr>
            <w:tcW w:w="4678" w:type="dxa"/>
            <w:tcBorders>
              <w:bottom w:val="single" w:sz="4" w:space="0" w:color="A6A6A6" w:themeColor="background1" w:themeShade="A6"/>
            </w:tcBorders>
          </w:tcPr>
          <w:p w14:paraId="6C509B14" w14:textId="314BD1C6" w:rsidR="00D3692A" w:rsidRDefault="00D3692A" w:rsidP="008E0F1D">
            <w:pPr>
              <w:spacing w:line="276" w:lineRule="auto"/>
              <w:rPr>
                <w:sz w:val="18"/>
                <w:szCs w:val="18"/>
              </w:rPr>
            </w:pPr>
            <w:r>
              <w:rPr>
                <w:sz w:val="18"/>
                <w:szCs w:val="18"/>
              </w:rPr>
              <w:t xml:space="preserve">De klimatåtgärder (inom både projekt över och under 30 miljoner) som föreslås inom projektet bestäms </w:t>
            </w:r>
            <w:r w:rsidRPr="00732694">
              <w:rPr>
                <w:sz w:val="18"/>
                <w:szCs w:val="18"/>
              </w:rPr>
              <w:t>i samråd med B. Den klimatåtgärd som väljs bör beakta hela produktens livslängd så att inte produkter med låg klimatpåverkan vid installation premieras framför produkter med kortare livslängd och större underhållsbehov</w:t>
            </w:r>
            <w:r>
              <w:rPr>
                <w:sz w:val="18"/>
                <w:szCs w:val="18"/>
              </w:rPr>
              <w:t>. Minskad klimatpåverkan ska inte försämra byggnadens kvalitativa egenskaper.</w:t>
            </w:r>
            <w:r w:rsidRPr="00732694">
              <w:rPr>
                <w:sz w:val="18"/>
                <w:szCs w:val="18"/>
              </w:rPr>
              <w:t xml:space="preserve"> </w:t>
            </w:r>
          </w:p>
          <w:p w14:paraId="6B5A49E5" w14:textId="77777777" w:rsidR="00D3692A" w:rsidRDefault="00D3692A" w:rsidP="008E0F1D">
            <w:pPr>
              <w:spacing w:line="276" w:lineRule="auto"/>
              <w:rPr>
                <w:sz w:val="18"/>
                <w:szCs w:val="18"/>
              </w:rPr>
            </w:pPr>
          </w:p>
          <w:p w14:paraId="01D1CB4F" w14:textId="77777777" w:rsidR="00D3692A" w:rsidRPr="00732694" w:rsidRDefault="00D3692A" w:rsidP="008E0F1D">
            <w:pPr>
              <w:spacing w:line="276" w:lineRule="auto"/>
              <w:rPr>
                <w:sz w:val="18"/>
                <w:szCs w:val="18"/>
              </w:rPr>
            </w:pPr>
            <w:r w:rsidRPr="00732694">
              <w:rPr>
                <w:sz w:val="18"/>
                <w:szCs w:val="18"/>
              </w:rPr>
              <w:t>Krave</w:t>
            </w:r>
            <w:r>
              <w:rPr>
                <w:sz w:val="18"/>
                <w:szCs w:val="18"/>
              </w:rPr>
              <w:t>n</w:t>
            </w:r>
            <w:r w:rsidRPr="00732694">
              <w:rPr>
                <w:sz w:val="18"/>
                <w:szCs w:val="18"/>
              </w:rPr>
              <w:t xml:space="preserve"> syftar till att belysa klimatfrågan, väva in klimataspekterna under projektets gång och uppmuntra till nya arbetssätt. </w:t>
            </w:r>
          </w:p>
          <w:p w14:paraId="68714594" w14:textId="77777777" w:rsidR="00D3692A" w:rsidRDefault="00D3692A" w:rsidP="008E0F1D">
            <w:pPr>
              <w:spacing w:line="276" w:lineRule="auto"/>
              <w:rPr>
                <w:sz w:val="18"/>
                <w:szCs w:val="18"/>
              </w:rPr>
            </w:pPr>
          </w:p>
          <w:p w14:paraId="5C871B3A" w14:textId="77777777" w:rsidR="00D3692A" w:rsidRPr="008941CF" w:rsidRDefault="00D3692A" w:rsidP="008E0F1D">
            <w:pPr>
              <w:spacing w:line="276" w:lineRule="auto"/>
              <w:rPr>
                <w:sz w:val="18"/>
                <w:szCs w:val="18"/>
                <w:u w:val="single"/>
              </w:rPr>
            </w:pPr>
            <w:r>
              <w:rPr>
                <w:sz w:val="18"/>
                <w:szCs w:val="18"/>
              </w:rPr>
              <w:t>Det är viktigt att frågan om projektets klimatpåverkan lyfts med samtliga konsultgrupper och att alla är med och bidrar utifrån den expertis som varje individuell konsult har.</w:t>
            </w:r>
            <w:r>
              <w:rPr>
                <w:sz w:val="18"/>
                <w:szCs w:val="18"/>
              </w:rPr>
              <w:br/>
            </w:r>
            <w:r w:rsidRPr="00867B05">
              <w:rPr>
                <w:sz w:val="18"/>
                <w:szCs w:val="18"/>
              </w:rPr>
              <w:br/>
              <w:t>Nedan följer några tips som projektgruppen kan förhålla sig till.</w:t>
            </w:r>
          </w:p>
          <w:p w14:paraId="6DAAC228" w14:textId="735ADF60" w:rsidR="00D3692A" w:rsidRPr="00A66D5E" w:rsidRDefault="00D3692A" w:rsidP="00A66D5E">
            <w:pPr>
              <w:pStyle w:val="Liststycke"/>
              <w:numPr>
                <w:ilvl w:val="1"/>
                <w:numId w:val="17"/>
              </w:numPr>
              <w:spacing w:line="276" w:lineRule="auto"/>
              <w:rPr>
                <w:bCs/>
                <w:sz w:val="18"/>
                <w:szCs w:val="18"/>
              </w:rPr>
            </w:pPr>
            <w:r>
              <w:rPr>
                <w:bCs/>
                <w:sz w:val="18"/>
                <w:szCs w:val="18"/>
              </w:rPr>
              <w:t xml:space="preserve">Välj </w:t>
            </w:r>
            <w:r w:rsidRPr="006A4E28">
              <w:rPr>
                <w:bCs/>
                <w:sz w:val="18"/>
                <w:szCs w:val="18"/>
              </w:rPr>
              <w:t>byggmaterial med lägre klimatpåverkan</w:t>
            </w:r>
            <w:r>
              <w:rPr>
                <w:bCs/>
                <w:sz w:val="18"/>
                <w:szCs w:val="18"/>
              </w:rPr>
              <w:t>, klimatförbättrad betong, återvunnet stål etc.</w:t>
            </w:r>
          </w:p>
          <w:p w14:paraId="4AE76268" w14:textId="77777777" w:rsidR="00D3692A" w:rsidRDefault="00D3692A" w:rsidP="008E0F1D">
            <w:pPr>
              <w:pStyle w:val="Liststycke"/>
              <w:numPr>
                <w:ilvl w:val="1"/>
                <w:numId w:val="17"/>
              </w:numPr>
              <w:spacing w:line="276" w:lineRule="auto"/>
              <w:rPr>
                <w:bCs/>
                <w:sz w:val="18"/>
                <w:szCs w:val="18"/>
              </w:rPr>
            </w:pPr>
            <w:r>
              <w:rPr>
                <w:bCs/>
                <w:sz w:val="18"/>
                <w:szCs w:val="18"/>
              </w:rPr>
              <w:t xml:space="preserve">Minska antalet transporter </w:t>
            </w:r>
          </w:p>
          <w:p w14:paraId="29B6FC96" w14:textId="77777777" w:rsidR="00D3692A" w:rsidRDefault="00D3692A" w:rsidP="008E0F1D">
            <w:pPr>
              <w:pStyle w:val="Liststycke"/>
              <w:numPr>
                <w:ilvl w:val="1"/>
                <w:numId w:val="17"/>
              </w:numPr>
              <w:spacing w:line="276" w:lineRule="auto"/>
              <w:rPr>
                <w:bCs/>
                <w:sz w:val="18"/>
                <w:szCs w:val="18"/>
              </w:rPr>
            </w:pPr>
            <w:r>
              <w:rPr>
                <w:bCs/>
                <w:sz w:val="18"/>
                <w:szCs w:val="18"/>
              </w:rPr>
              <w:t>Undersök b</w:t>
            </w:r>
            <w:r w:rsidRPr="006A4E28">
              <w:rPr>
                <w:bCs/>
                <w:sz w:val="18"/>
                <w:szCs w:val="18"/>
              </w:rPr>
              <w:t>yggnadens energiprestanda för</w:t>
            </w:r>
            <w:r w:rsidRPr="00505645">
              <w:rPr>
                <w:bCs/>
                <w:sz w:val="18"/>
                <w:szCs w:val="18"/>
              </w:rPr>
              <w:t>e och efter genomförda åtgärder</w:t>
            </w:r>
            <w:r>
              <w:rPr>
                <w:bCs/>
                <w:sz w:val="18"/>
                <w:szCs w:val="18"/>
              </w:rPr>
              <w:t>. Innebär de planerade åtgärderna en potentiell energibesparing</w:t>
            </w:r>
            <w:r w:rsidRPr="00505645">
              <w:rPr>
                <w:bCs/>
                <w:sz w:val="18"/>
                <w:szCs w:val="18"/>
              </w:rPr>
              <w:t>.</w:t>
            </w:r>
          </w:p>
          <w:p w14:paraId="5ED410E8" w14:textId="77777777" w:rsidR="00D3692A" w:rsidRDefault="00D3692A" w:rsidP="008E0F1D">
            <w:pPr>
              <w:pStyle w:val="Liststycke"/>
              <w:numPr>
                <w:ilvl w:val="1"/>
                <w:numId w:val="17"/>
              </w:numPr>
              <w:spacing w:line="276" w:lineRule="auto"/>
              <w:rPr>
                <w:bCs/>
                <w:sz w:val="18"/>
                <w:szCs w:val="18"/>
              </w:rPr>
            </w:pPr>
            <w:r>
              <w:rPr>
                <w:bCs/>
                <w:sz w:val="18"/>
                <w:szCs w:val="18"/>
              </w:rPr>
              <w:t xml:space="preserve">Om två produkter har samma tekniska livslängd och kvalitativa egenskaper, jämför </w:t>
            </w:r>
            <w:proofErr w:type="spellStart"/>
            <w:r>
              <w:rPr>
                <w:bCs/>
                <w:sz w:val="18"/>
                <w:szCs w:val="18"/>
              </w:rPr>
              <w:t>EPD:er</w:t>
            </w:r>
            <w:proofErr w:type="spellEnd"/>
            <w:r>
              <w:rPr>
                <w:bCs/>
                <w:sz w:val="18"/>
                <w:szCs w:val="18"/>
              </w:rPr>
              <w:t xml:space="preserve"> mellan varandra för att </w:t>
            </w:r>
            <w:r>
              <w:rPr>
                <w:bCs/>
                <w:sz w:val="18"/>
                <w:szCs w:val="18"/>
              </w:rPr>
              <w:lastRenderedPageBreak/>
              <w:t>kunna välja det mest klimatsmarta alternativet.</w:t>
            </w:r>
          </w:p>
          <w:p w14:paraId="307AC4A3" w14:textId="1F3C13E6" w:rsidR="00D3692A" w:rsidRPr="008E0F1D" w:rsidRDefault="00D3692A" w:rsidP="00D62623">
            <w:pPr>
              <w:pStyle w:val="Liststycke"/>
              <w:spacing w:line="276" w:lineRule="auto"/>
              <w:ind w:left="1080"/>
              <w:rPr>
                <w:bCs/>
                <w:sz w:val="18"/>
                <w:szCs w:val="18"/>
              </w:rPr>
            </w:pPr>
          </w:p>
        </w:tc>
        <w:tc>
          <w:tcPr>
            <w:tcW w:w="5103" w:type="dxa"/>
            <w:tcBorders>
              <w:bottom w:val="single" w:sz="4" w:space="0" w:color="A6A6A6" w:themeColor="background1" w:themeShade="A6"/>
            </w:tcBorders>
          </w:tcPr>
          <w:p w14:paraId="70D67AFA" w14:textId="77777777" w:rsidR="00D3692A" w:rsidRPr="0073478B" w:rsidRDefault="00D3692A" w:rsidP="008E0F1D">
            <w:pPr>
              <w:rPr>
                <w:i/>
                <w:sz w:val="18"/>
                <w:szCs w:val="18"/>
              </w:rPr>
            </w:pPr>
          </w:p>
        </w:tc>
        <w:tc>
          <w:tcPr>
            <w:tcW w:w="1985" w:type="dxa"/>
            <w:tcBorders>
              <w:bottom w:val="single" w:sz="4" w:space="0" w:color="A6A6A6" w:themeColor="background1" w:themeShade="A6"/>
            </w:tcBorders>
          </w:tcPr>
          <w:p w14:paraId="6F38B9E2" w14:textId="77777777" w:rsidR="00D3692A" w:rsidRDefault="00D3692A" w:rsidP="008E0F1D">
            <w:pPr>
              <w:rPr>
                <w:b/>
                <w:bCs/>
                <w:color w:val="007BC8" w:themeColor="accent1"/>
              </w:rPr>
            </w:pPr>
          </w:p>
        </w:tc>
      </w:tr>
      <w:tr w:rsidR="00D3692A" w:rsidRPr="00312B39" w14:paraId="08ECE532" w14:textId="77777777" w:rsidTr="00D3692A">
        <w:trPr>
          <w:trHeight w:val="380"/>
        </w:trPr>
        <w:tc>
          <w:tcPr>
            <w:tcW w:w="704" w:type="dxa"/>
          </w:tcPr>
          <w:p w14:paraId="378C81D8" w14:textId="71E65947" w:rsidR="00D3692A" w:rsidRPr="00B202E2" w:rsidRDefault="00D3692A" w:rsidP="008E0F1D">
            <w:pPr>
              <w:spacing w:line="276" w:lineRule="auto"/>
              <w:jc w:val="center"/>
              <w:rPr>
                <w:sz w:val="20"/>
                <w:szCs w:val="20"/>
              </w:rPr>
            </w:pPr>
            <w:r w:rsidRPr="00B202E2">
              <w:rPr>
                <w:sz w:val="20"/>
                <w:szCs w:val="20"/>
              </w:rPr>
              <w:t>10.</w:t>
            </w:r>
            <w:r>
              <w:rPr>
                <w:sz w:val="20"/>
                <w:szCs w:val="20"/>
              </w:rPr>
              <w:t>4</w:t>
            </w:r>
          </w:p>
        </w:tc>
        <w:tc>
          <w:tcPr>
            <w:tcW w:w="2126" w:type="dxa"/>
            <w:tcBorders>
              <w:bottom w:val="single" w:sz="4" w:space="0" w:color="A6A6A6" w:themeColor="background1" w:themeShade="A6"/>
            </w:tcBorders>
          </w:tcPr>
          <w:p w14:paraId="245E0473" w14:textId="333906D9" w:rsidR="00D3692A" w:rsidRPr="00B202E2" w:rsidRDefault="00D3692A" w:rsidP="008E0F1D">
            <w:pPr>
              <w:rPr>
                <w:bCs/>
                <w:sz w:val="20"/>
                <w:szCs w:val="20"/>
              </w:rPr>
            </w:pPr>
            <w:r w:rsidRPr="00B202E2">
              <w:rPr>
                <w:bCs/>
                <w:sz w:val="20"/>
                <w:szCs w:val="20"/>
              </w:rPr>
              <w:t>Materialmängder och klimatdata</w:t>
            </w:r>
          </w:p>
        </w:tc>
        <w:tc>
          <w:tcPr>
            <w:tcW w:w="4678" w:type="dxa"/>
            <w:tcBorders>
              <w:bottom w:val="single" w:sz="4" w:space="0" w:color="A6A6A6" w:themeColor="background1" w:themeShade="A6"/>
            </w:tcBorders>
          </w:tcPr>
          <w:p w14:paraId="25F1585A" w14:textId="77777777" w:rsidR="00D3692A" w:rsidRDefault="00D3692A" w:rsidP="00D62623">
            <w:pPr>
              <w:rPr>
                <w:bCs/>
                <w:sz w:val="18"/>
                <w:szCs w:val="18"/>
              </w:rPr>
            </w:pPr>
            <w:r>
              <w:rPr>
                <w:bCs/>
                <w:sz w:val="18"/>
                <w:szCs w:val="18"/>
              </w:rPr>
              <w:t xml:space="preserve">Projekt över 30 miljoner ska ta fram mängder inför att en klimatberäkning ska utföras. SISAB:s materialmängdsmall kan användas som resurssammanställning. </w:t>
            </w:r>
            <w:r w:rsidRPr="00093CEF">
              <w:rPr>
                <w:bCs/>
                <w:sz w:val="18"/>
                <w:szCs w:val="18"/>
              </w:rPr>
              <w:t xml:space="preserve">Om </w:t>
            </w:r>
            <w:r w:rsidRPr="00BF17B9">
              <w:rPr>
                <w:bCs/>
                <w:sz w:val="18"/>
                <w:szCs w:val="18"/>
              </w:rPr>
              <w:t xml:space="preserve">en </w:t>
            </w:r>
            <w:r w:rsidRPr="00093CEF">
              <w:rPr>
                <w:bCs/>
                <w:sz w:val="18"/>
                <w:szCs w:val="18"/>
              </w:rPr>
              <w:t>BIM-modell används i projektet kan materialmängd extraheras från IFC-fil. Det underlaget kan då ligga till grund för beräkningen</w:t>
            </w:r>
            <w:r>
              <w:rPr>
                <w:bCs/>
                <w:sz w:val="18"/>
                <w:szCs w:val="18"/>
              </w:rPr>
              <w:t>. Involvera informationssamordnare vid behov.</w:t>
            </w:r>
          </w:p>
          <w:p w14:paraId="0E63CE63" w14:textId="77777777" w:rsidR="00D3692A" w:rsidRDefault="00D3692A" w:rsidP="00D62623">
            <w:pPr>
              <w:rPr>
                <w:sz w:val="18"/>
                <w:szCs w:val="18"/>
              </w:rPr>
            </w:pPr>
          </w:p>
          <w:p w14:paraId="0AE19ABD" w14:textId="0C6FC114" w:rsidR="00D3692A" w:rsidRDefault="00D3692A" w:rsidP="00D62623">
            <w:pPr>
              <w:rPr>
                <w:sz w:val="18"/>
                <w:szCs w:val="18"/>
              </w:rPr>
            </w:pPr>
            <w:r>
              <w:rPr>
                <w:sz w:val="18"/>
                <w:szCs w:val="18"/>
              </w:rPr>
              <w:t xml:space="preserve">Projekt under 30 miljoner ska kunna redovisa materialmängder och resurssammanställningar över inbyggt material. </w:t>
            </w:r>
            <w:r w:rsidRPr="006A4E28">
              <w:rPr>
                <w:sz w:val="18"/>
                <w:szCs w:val="18"/>
              </w:rPr>
              <w:t>Resurssammanställningen ska redovisas i SISAB:s materialmängdsmall</w:t>
            </w:r>
            <w:r>
              <w:rPr>
                <w:sz w:val="18"/>
                <w:szCs w:val="18"/>
              </w:rPr>
              <w:t>, eller likvärdig materialmängdsmall</w:t>
            </w:r>
            <w:r w:rsidRPr="006A4E28">
              <w:rPr>
                <w:sz w:val="18"/>
                <w:szCs w:val="18"/>
              </w:rPr>
              <w:t>.</w:t>
            </w:r>
            <w:r w:rsidR="00897A3F">
              <w:rPr>
                <w:sz w:val="18"/>
                <w:szCs w:val="18"/>
              </w:rPr>
              <w:br/>
            </w:r>
            <w:r w:rsidR="00897A3F">
              <w:rPr>
                <w:sz w:val="18"/>
                <w:szCs w:val="18"/>
              </w:rPr>
              <w:br/>
            </w:r>
            <w:r w:rsidR="00897A3F" w:rsidRPr="00897A3F">
              <w:rPr>
                <w:i/>
                <w:color w:val="C00000"/>
                <w:sz w:val="18"/>
                <w:szCs w:val="18"/>
              </w:rPr>
              <w:t xml:space="preserve">SISAB:s materialmängdsmall hittas på: </w:t>
            </w:r>
            <w:hyperlink r:id="rId18" w:history="1">
              <w:r w:rsidR="00897A3F" w:rsidRPr="0073478B">
                <w:rPr>
                  <w:rStyle w:val="Hyperlnk"/>
                  <w:sz w:val="18"/>
                  <w:szCs w:val="18"/>
                </w:rPr>
                <w:t>Mallfiler Miljö – SISAB Kravportal</w:t>
              </w:r>
            </w:hyperlink>
            <w:r w:rsidRPr="006A4E28">
              <w:rPr>
                <w:sz w:val="18"/>
                <w:szCs w:val="18"/>
              </w:rPr>
              <w:t xml:space="preserve"> </w:t>
            </w:r>
          </w:p>
          <w:p w14:paraId="45DD8678" w14:textId="0341B5A1" w:rsidR="00D3692A" w:rsidRPr="00E27F5D" w:rsidRDefault="00D3692A" w:rsidP="00D62623">
            <w:pPr>
              <w:rPr>
                <w:bCs/>
                <w:sz w:val="18"/>
                <w:szCs w:val="18"/>
              </w:rPr>
            </w:pPr>
          </w:p>
        </w:tc>
        <w:tc>
          <w:tcPr>
            <w:tcW w:w="5103" w:type="dxa"/>
            <w:tcBorders>
              <w:bottom w:val="single" w:sz="4" w:space="0" w:color="A6A6A6" w:themeColor="background1" w:themeShade="A6"/>
            </w:tcBorders>
          </w:tcPr>
          <w:p w14:paraId="5E7C8980" w14:textId="0902BB1B" w:rsidR="00D3692A" w:rsidRPr="0073478B" w:rsidRDefault="00D3692A" w:rsidP="008E0F1D">
            <w:pPr>
              <w:spacing w:line="276" w:lineRule="auto"/>
              <w:rPr>
                <w:b/>
                <w:bCs/>
                <w:color w:val="007BC8" w:themeColor="accent1"/>
                <w:sz w:val="18"/>
                <w:szCs w:val="18"/>
              </w:rPr>
            </w:pPr>
          </w:p>
        </w:tc>
        <w:tc>
          <w:tcPr>
            <w:tcW w:w="1985" w:type="dxa"/>
            <w:tcBorders>
              <w:bottom w:val="single" w:sz="4" w:space="0" w:color="A6A6A6" w:themeColor="background1" w:themeShade="A6"/>
            </w:tcBorders>
          </w:tcPr>
          <w:p w14:paraId="6AB3E085" w14:textId="675D5CAA" w:rsidR="00D3692A" w:rsidRDefault="00D3692A" w:rsidP="008E0F1D">
            <w:pPr>
              <w:spacing w:line="276" w:lineRule="auto"/>
              <w:rPr>
                <w:b/>
                <w:bCs/>
                <w:color w:val="007BC8" w:themeColor="accent1"/>
              </w:rPr>
            </w:pPr>
          </w:p>
        </w:tc>
      </w:tr>
      <w:tr w:rsidR="00D3692A" w:rsidRPr="00312B39" w14:paraId="45D21D4E" w14:textId="77777777" w:rsidTr="00D3692A">
        <w:trPr>
          <w:trHeight w:val="380"/>
        </w:trPr>
        <w:tc>
          <w:tcPr>
            <w:tcW w:w="704" w:type="dxa"/>
          </w:tcPr>
          <w:p w14:paraId="44203975" w14:textId="559B2DB3" w:rsidR="00D3692A" w:rsidRPr="00B202E2" w:rsidRDefault="00D3692A" w:rsidP="008E0F1D">
            <w:pPr>
              <w:jc w:val="center"/>
              <w:rPr>
                <w:sz w:val="20"/>
                <w:szCs w:val="20"/>
              </w:rPr>
            </w:pPr>
            <w:r>
              <w:rPr>
                <w:sz w:val="20"/>
                <w:szCs w:val="20"/>
              </w:rPr>
              <w:t>10.5</w:t>
            </w:r>
          </w:p>
        </w:tc>
        <w:tc>
          <w:tcPr>
            <w:tcW w:w="2126" w:type="dxa"/>
            <w:tcBorders>
              <w:bottom w:val="single" w:sz="4" w:space="0" w:color="A6A6A6" w:themeColor="background1" w:themeShade="A6"/>
            </w:tcBorders>
          </w:tcPr>
          <w:p w14:paraId="234911E0" w14:textId="42B30E15" w:rsidR="00D3692A" w:rsidRPr="00B202E2" w:rsidRDefault="00D3692A" w:rsidP="008E0F1D">
            <w:pPr>
              <w:rPr>
                <w:bCs/>
                <w:sz w:val="20"/>
                <w:szCs w:val="20"/>
              </w:rPr>
            </w:pPr>
            <w:r>
              <w:rPr>
                <w:bCs/>
                <w:sz w:val="20"/>
                <w:szCs w:val="20"/>
              </w:rPr>
              <w:t>EPD</w:t>
            </w:r>
          </w:p>
        </w:tc>
        <w:tc>
          <w:tcPr>
            <w:tcW w:w="4678" w:type="dxa"/>
            <w:tcBorders>
              <w:bottom w:val="single" w:sz="4" w:space="0" w:color="A6A6A6" w:themeColor="background1" w:themeShade="A6"/>
            </w:tcBorders>
          </w:tcPr>
          <w:p w14:paraId="004BA0B3" w14:textId="77777777" w:rsidR="00D3692A" w:rsidRDefault="00D3692A" w:rsidP="008E0F1D">
            <w:pPr>
              <w:rPr>
                <w:sz w:val="18"/>
                <w:szCs w:val="18"/>
              </w:rPr>
            </w:pPr>
            <w:r w:rsidRPr="00093CEF">
              <w:rPr>
                <w:sz w:val="18"/>
                <w:szCs w:val="18"/>
              </w:rPr>
              <w:t xml:space="preserve">Projekterande konsulter ska ta fram </w:t>
            </w:r>
            <w:proofErr w:type="spellStart"/>
            <w:r w:rsidRPr="00093CEF">
              <w:rPr>
                <w:sz w:val="18"/>
                <w:szCs w:val="18"/>
              </w:rPr>
              <w:t>EPD:er</w:t>
            </w:r>
            <w:proofErr w:type="spellEnd"/>
            <w:r w:rsidRPr="00093CEF">
              <w:rPr>
                <w:sz w:val="18"/>
                <w:szCs w:val="18"/>
              </w:rPr>
              <w:t xml:space="preserve"> under projektets gång med fokus på material med hög klimatpåverkan, exempelvis betong och stål. Insamlingsarbetet leds av MS </w:t>
            </w:r>
            <w:r>
              <w:rPr>
                <w:sz w:val="18"/>
                <w:szCs w:val="18"/>
              </w:rPr>
              <w:t xml:space="preserve">(eller annan lämplig konsult) </w:t>
            </w:r>
            <w:r w:rsidRPr="00093CEF">
              <w:rPr>
                <w:sz w:val="18"/>
                <w:szCs w:val="18"/>
              </w:rPr>
              <w:t>Samtliga konsultgrupper som</w:t>
            </w:r>
            <w:r>
              <w:rPr>
                <w:sz w:val="18"/>
                <w:szCs w:val="18"/>
              </w:rPr>
              <w:t xml:space="preserve"> väljer byggvaror inom projektet </w:t>
            </w:r>
            <w:r w:rsidRPr="00093CEF">
              <w:rPr>
                <w:sz w:val="18"/>
                <w:szCs w:val="18"/>
              </w:rPr>
              <w:t xml:space="preserve">behöver bidra genom att </w:t>
            </w:r>
            <w:r>
              <w:rPr>
                <w:sz w:val="18"/>
                <w:szCs w:val="18"/>
              </w:rPr>
              <w:t xml:space="preserve">leta efter / </w:t>
            </w:r>
            <w:r w:rsidRPr="00093CEF">
              <w:rPr>
                <w:sz w:val="18"/>
                <w:szCs w:val="18"/>
              </w:rPr>
              <w:t xml:space="preserve">ta fram </w:t>
            </w:r>
            <w:proofErr w:type="spellStart"/>
            <w:r w:rsidRPr="00093CEF">
              <w:rPr>
                <w:sz w:val="18"/>
                <w:szCs w:val="18"/>
              </w:rPr>
              <w:t>EPD:er</w:t>
            </w:r>
            <w:proofErr w:type="spellEnd"/>
            <w:r w:rsidRPr="00093CEF">
              <w:rPr>
                <w:sz w:val="18"/>
                <w:szCs w:val="18"/>
              </w:rPr>
              <w:t>.</w:t>
            </w:r>
          </w:p>
          <w:p w14:paraId="453F8615" w14:textId="698722B6" w:rsidR="00D3692A" w:rsidRDefault="00D3692A" w:rsidP="008E0F1D">
            <w:pPr>
              <w:rPr>
                <w:sz w:val="18"/>
                <w:szCs w:val="18"/>
              </w:rPr>
            </w:pPr>
          </w:p>
        </w:tc>
        <w:tc>
          <w:tcPr>
            <w:tcW w:w="5103" w:type="dxa"/>
            <w:tcBorders>
              <w:bottom w:val="single" w:sz="4" w:space="0" w:color="A6A6A6" w:themeColor="background1" w:themeShade="A6"/>
            </w:tcBorders>
          </w:tcPr>
          <w:p w14:paraId="3107A6F3" w14:textId="77777777" w:rsidR="00D3692A" w:rsidRPr="0073478B" w:rsidRDefault="00D3692A" w:rsidP="008E0F1D">
            <w:pPr>
              <w:rPr>
                <w:i/>
                <w:sz w:val="18"/>
                <w:szCs w:val="18"/>
              </w:rPr>
            </w:pPr>
          </w:p>
        </w:tc>
        <w:tc>
          <w:tcPr>
            <w:tcW w:w="1985" w:type="dxa"/>
            <w:tcBorders>
              <w:bottom w:val="single" w:sz="4" w:space="0" w:color="A6A6A6" w:themeColor="background1" w:themeShade="A6"/>
            </w:tcBorders>
          </w:tcPr>
          <w:p w14:paraId="0D9C9185" w14:textId="77777777" w:rsidR="00D3692A" w:rsidRDefault="00D3692A" w:rsidP="008E0F1D">
            <w:pPr>
              <w:rPr>
                <w:b/>
                <w:bCs/>
                <w:color w:val="007BC8" w:themeColor="accent1"/>
              </w:rPr>
            </w:pPr>
          </w:p>
        </w:tc>
      </w:tr>
      <w:tr w:rsidR="00D3692A" w:rsidRPr="00312B39" w14:paraId="6C577F78" w14:textId="77777777" w:rsidTr="00D3692A">
        <w:trPr>
          <w:trHeight w:val="380"/>
        </w:trPr>
        <w:tc>
          <w:tcPr>
            <w:tcW w:w="704" w:type="dxa"/>
          </w:tcPr>
          <w:p w14:paraId="0FE47859" w14:textId="3A2B5969" w:rsidR="00D3692A" w:rsidRPr="00B202E2" w:rsidRDefault="00D3692A" w:rsidP="008E0F1D">
            <w:pPr>
              <w:jc w:val="center"/>
              <w:rPr>
                <w:sz w:val="20"/>
                <w:szCs w:val="20"/>
              </w:rPr>
            </w:pPr>
            <w:r>
              <w:rPr>
                <w:sz w:val="20"/>
                <w:szCs w:val="20"/>
              </w:rPr>
              <w:t>10.6</w:t>
            </w:r>
          </w:p>
        </w:tc>
        <w:tc>
          <w:tcPr>
            <w:tcW w:w="2126" w:type="dxa"/>
            <w:tcBorders>
              <w:bottom w:val="single" w:sz="4" w:space="0" w:color="A6A6A6" w:themeColor="background1" w:themeShade="A6"/>
            </w:tcBorders>
          </w:tcPr>
          <w:p w14:paraId="4AE99F7C" w14:textId="28082B9A" w:rsidR="00D3692A" w:rsidRPr="00B202E2" w:rsidRDefault="00D3692A" w:rsidP="008E0F1D">
            <w:pPr>
              <w:rPr>
                <w:bCs/>
                <w:sz w:val="20"/>
                <w:szCs w:val="20"/>
              </w:rPr>
            </w:pPr>
            <w:r>
              <w:rPr>
                <w:bCs/>
                <w:sz w:val="20"/>
                <w:szCs w:val="20"/>
              </w:rPr>
              <w:t>Omfattning klimatdata</w:t>
            </w:r>
          </w:p>
        </w:tc>
        <w:tc>
          <w:tcPr>
            <w:tcW w:w="4678" w:type="dxa"/>
            <w:tcBorders>
              <w:bottom w:val="single" w:sz="4" w:space="0" w:color="A6A6A6" w:themeColor="background1" w:themeShade="A6"/>
            </w:tcBorders>
          </w:tcPr>
          <w:p w14:paraId="46D7D4ED" w14:textId="77777777" w:rsidR="00D3692A" w:rsidRDefault="00D3692A" w:rsidP="008E0F1D">
            <w:pPr>
              <w:rPr>
                <w:sz w:val="18"/>
                <w:szCs w:val="18"/>
              </w:rPr>
            </w:pPr>
            <w:r w:rsidRPr="00D717AF">
              <w:rPr>
                <w:color w:val="000000" w:themeColor="text1"/>
                <w:sz w:val="18"/>
                <w:szCs w:val="18"/>
              </w:rPr>
              <w:t>Omfattningen för det inbyggda materialet vars mängd behöver redovisas</w:t>
            </w:r>
            <w:r>
              <w:rPr>
                <w:color w:val="000000" w:themeColor="text1"/>
                <w:sz w:val="18"/>
                <w:szCs w:val="18"/>
              </w:rPr>
              <w:t xml:space="preserve"> (alternativt klimatberäknas)</w:t>
            </w:r>
            <w:r w:rsidRPr="00D717AF">
              <w:rPr>
                <w:color w:val="000000" w:themeColor="text1"/>
                <w:sz w:val="18"/>
                <w:szCs w:val="18"/>
              </w:rPr>
              <w:t xml:space="preserve"> utgår ifrån </w:t>
            </w:r>
            <w:r w:rsidRPr="00D717AF">
              <w:rPr>
                <w:sz w:val="18"/>
                <w:szCs w:val="18"/>
              </w:rPr>
              <w:t xml:space="preserve">byggdelarna </w:t>
            </w:r>
            <w:proofErr w:type="gramStart"/>
            <w:r w:rsidRPr="00D717AF">
              <w:rPr>
                <w:sz w:val="18"/>
                <w:szCs w:val="18"/>
              </w:rPr>
              <w:t>2-8</w:t>
            </w:r>
            <w:proofErr w:type="gramEnd"/>
            <w:r w:rsidRPr="00D717AF">
              <w:rPr>
                <w:sz w:val="18"/>
                <w:szCs w:val="18"/>
              </w:rPr>
              <w:t xml:space="preserve"> enligt Svenska Byggnadsentreprenörföreningens (SBEF) byggdelstabell. Exkludera byggdelarna </w:t>
            </w:r>
            <w:r w:rsidRPr="00D717AF">
              <w:rPr>
                <w:i/>
                <w:sz w:val="18"/>
                <w:szCs w:val="18"/>
              </w:rPr>
              <w:t>0 Sanering och rivning</w:t>
            </w:r>
            <w:r w:rsidRPr="00D717AF">
              <w:rPr>
                <w:sz w:val="18"/>
                <w:szCs w:val="18"/>
              </w:rPr>
              <w:t xml:space="preserve">, </w:t>
            </w:r>
            <w:r w:rsidRPr="00D717AF">
              <w:rPr>
                <w:i/>
                <w:sz w:val="18"/>
                <w:szCs w:val="18"/>
              </w:rPr>
              <w:t>1 Mark</w:t>
            </w:r>
            <w:r w:rsidRPr="00D717AF">
              <w:rPr>
                <w:sz w:val="18"/>
                <w:szCs w:val="18"/>
              </w:rPr>
              <w:t xml:space="preserve"> samt </w:t>
            </w:r>
            <w:r w:rsidRPr="00D717AF">
              <w:rPr>
                <w:i/>
                <w:sz w:val="18"/>
                <w:szCs w:val="18"/>
              </w:rPr>
              <w:t>9 Gemensamma arbeten.</w:t>
            </w:r>
            <w:r w:rsidRPr="00D717AF">
              <w:rPr>
                <w:sz w:val="18"/>
                <w:szCs w:val="18"/>
              </w:rPr>
              <w:br/>
            </w:r>
            <w:r w:rsidRPr="00D717AF">
              <w:rPr>
                <w:sz w:val="18"/>
                <w:szCs w:val="18"/>
              </w:rPr>
              <w:br/>
            </w:r>
            <w:r w:rsidRPr="00897A3F">
              <w:rPr>
                <w:i/>
                <w:iCs/>
                <w:color w:val="C00000"/>
                <w:sz w:val="18"/>
                <w:szCs w:val="18"/>
              </w:rPr>
              <w:t>För mer information och användning av schabloner se SISAB:s anvisning för klimatberäkningar, kap 3.1 tabell 2</w:t>
            </w:r>
            <w:r w:rsidRPr="00897A3F">
              <w:rPr>
                <w:color w:val="C00000"/>
                <w:sz w:val="18"/>
                <w:szCs w:val="18"/>
              </w:rPr>
              <w:t xml:space="preserve"> </w:t>
            </w:r>
            <w:r w:rsidRPr="00D717AF">
              <w:rPr>
                <w:sz w:val="18"/>
                <w:szCs w:val="18"/>
              </w:rPr>
              <w:t>(</w:t>
            </w:r>
            <w:hyperlink r:id="rId19" w:history="1">
              <w:r w:rsidRPr="00D717AF">
                <w:rPr>
                  <w:rStyle w:val="Hyperlnk"/>
                  <w:sz w:val="18"/>
                  <w:szCs w:val="18"/>
                </w:rPr>
                <w:t>Mallfiler Miljö – SISAB Kravportal</w:t>
              </w:r>
            </w:hyperlink>
            <w:r w:rsidRPr="00D717AF">
              <w:rPr>
                <w:sz w:val="18"/>
                <w:szCs w:val="18"/>
              </w:rPr>
              <w:t>).</w:t>
            </w:r>
          </w:p>
          <w:p w14:paraId="7F9837E0" w14:textId="7060A647" w:rsidR="00D3692A" w:rsidRPr="00BC4945" w:rsidRDefault="00D3692A" w:rsidP="008E0F1D">
            <w:pPr>
              <w:rPr>
                <w:sz w:val="18"/>
                <w:szCs w:val="18"/>
              </w:rPr>
            </w:pPr>
          </w:p>
        </w:tc>
        <w:tc>
          <w:tcPr>
            <w:tcW w:w="5103" w:type="dxa"/>
            <w:tcBorders>
              <w:bottom w:val="single" w:sz="4" w:space="0" w:color="A6A6A6" w:themeColor="background1" w:themeShade="A6"/>
            </w:tcBorders>
          </w:tcPr>
          <w:p w14:paraId="0DA498CB" w14:textId="77777777" w:rsidR="00D3692A" w:rsidRPr="0073478B" w:rsidRDefault="00D3692A" w:rsidP="008E0F1D">
            <w:pPr>
              <w:rPr>
                <w:i/>
                <w:sz w:val="18"/>
                <w:szCs w:val="18"/>
              </w:rPr>
            </w:pPr>
          </w:p>
        </w:tc>
        <w:tc>
          <w:tcPr>
            <w:tcW w:w="1985" w:type="dxa"/>
            <w:tcBorders>
              <w:bottom w:val="single" w:sz="4" w:space="0" w:color="A6A6A6" w:themeColor="background1" w:themeShade="A6"/>
            </w:tcBorders>
          </w:tcPr>
          <w:p w14:paraId="7E866681" w14:textId="77777777" w:rsidR="00D3692A" w:rsidRDefault="00D3692A" w:rsidP="008E0F1D">
            <w:pPr>
              <w:rPr>
                <w:b/>
                <w:bCs/>
                <w:color w:val="007BC8" w:themeColor="accent1"/>
              </w:rPr>
            </w:pPr>
          </w:p>
        </w:tc>
      </w:tr>
      <w:tr w:rsidR="00D3692A" w:rsidRPr="00312B39" w14:paraId="66C43850" w14:textId="77777777" w:rsidTr="00D3692A">
        <w:trPr>
          <w:gridAfter w:val="4"/>
          <w:wAfter w:w="13892" w:type="dxa"/>
          <w:trHeight w:val="380"/>
        </w:trPr>
        <w:tc>
          <w:tcPr>
            <w:tcW w:w="704" w:type="dxa"/>
          </w:tcPr>
          <w:p w14:paraId="219F4B26" w14:textId="21F57BE3" w:rsidR="00D3692A" w:rsidRPr="00B202E2" w:rsidRDefault="00D3692A" w:rsidP="008E0F1D">
            <w:pPr>
              <w:spacing w:line="276" w:lineRule="auto"/>
              <w:jc w:val="center"/>
              <w:rPr>
                <w:b/>
                <w:bCs/>
              </w:rPr>
            </w:pPr>
            <w:r w:rsidRPr="00B202E2">
              <w:rPr>
                <w:b/>
                <w:bCs/>
              </w:rPr>
              <w:lastRenderedPageBreak/>
              <w:t>11</w:t>
            </w:r>
          </w:p>
        </w:tc>
      </w:tr>
      <w:tr w:rsidR="00D3692A" w:rsidRPr="00312B39" w14:paraId="741CD61F" w14:textId="77777777" w:rsidTr="00D3692A">
        <w:trPr>
          <w:trHeight w:val="1691"/>
        </w:trPr>
        <w:tc>
          <w:tcPr>
            <w:tcW w:w="704" w:type="dxa"/>
          </w:tcPr>
          <w:p w14:paraId="72D6C011" w14:textId="16166F42" w:rsidR="00D3692A" w:rsidRPr="00B202E2" w:rsidRDefault="00D3692A" w:rsidP="008E0F1D">
            <w:pPr>
              <w:spacing w:line="276" w:lineRule="auto"/>
              <w:jc w:val="center"/>
              <w:rPr>
                <w:sz w:val="20"/>
                <w:szCs w:val="20"/>
              </w:rPr>
            </w:pPr>
            <w:r w:rsidRPr="00B202E2">
              <w:rPr>
                <w:sz w:val="20"/>
                <w:szCs w:val="20"/>
              </w:rPr>
              <w:t>11.1</w:t>
            </w:r>
          </w:p>
        </w:tc>
        <w:tc>
          <w:tcPr>
            <w:tcW w:w="2126" w:type="dxa"/>
            <w:tcBorders>
              <w:bottom w:val="single" w:sz="4" w:space="0" w:color="A6A6A6" w:themeColor="background1" w:themeShade="A6"/>
            </w:tcBorders>
          </w:tcPr>
          <w:p w14:paraId="682D5521" w14:textId="698C0410" w:rsidR="00D3692A" w:rsidRPr="00B202E2" w:rsidRDefault="00D3692A" w:rsidP="008E0F1D">
            <w:pPr>
              <w:spacing w:line="276" w:lineRule="auto"/>
              <w:rPr>
                <w:bCs/>
                <w:sz w:val="20"/>
                <w:szCs w:val="20"/>
              </w:rPr>
            </w:pPr>
            <w:r w:rsidRPr="00B202E2">
              <w:rPr>
                <w:bCs/>
                <w:sz w:val="20"/>
                <w:szCs w:val="20"/>
              </w:rPr>
              <w:t>Identifiering av klimatdrivande faktorer och åtgärder för klimatreducering</w:t>
            </w:r>
          </w:p>
          <w:p w14:paraId="33933933" w14:textId="2E27C6D4" w:rsidR="00D3692A" w:rsidRPr="00B202E2" w:rsidRDefault="00D3692A" w:rsidP="008E0F1D">
            <w:pPr>
              <w:spacing w:line="276" w:lineRule="auto"/>
              <w:rPr>
                <w:i/>
                <w:color w:val="C73D3F" w:themeColor="accent4"/>
                <w:sz w:val="20"/>
                <w:szCs w:val="20"/>
              </w:rPr>
            </w:pPr>
          </w:p>
        </w:tc>
        <w:tc>
          <w:tcPr>
            <w:tcW w:w="4678" w:type="dxa"/>
            <w:tcBorders>
              <w:bottom w:val="single" w:sz="4" w:space="0" w:color="A6A6A6" w:themeColor="background1" w:themeShade="A6"/>
            </w:tcBorders>
          </w:tcPr>
          <w:p w14:paraId="43F32165" w14:textId="692CCD9F" w:rsidR="00D3692A" w:rsidRDefault="00D3692A" w:rsidP="008E0F1D">
            <w:pPr>
              <w:spacing w:line="276" w:lineRule="auto"/>
              <w:rPr>
                <w:sz w:val="18"/>
                <w:szCs w:val="18"/>
              </w:rPr>
            </w:pPr>
            <w:r w:rsidRPr="002C20DC">
              <w:rPr>
                <w:sz w:val="18"/>
                <w:szCs w:val="18"/>
              </w:rPr>
              <w:t>Varje SISAB-</w:t>
            </w:r>
            <w:r w:rsidRPr="00A017BE">
              <w:rPr>
                <w:sz w:val="18"/>
                <w:szCs w:val="18"/>
              </w:rPr>
              <w:t>projekt ska arbeta med en minskad klimatpåverkan. Projekterande konsulter ska därför identifiera de mest klimatdrivande faktorerna och föreslå åtgärder för att minska projektets totala klimatpåverkan</w:t>
            </w:r>
            <w:r w:rsidRPr="00A017BE">
              <w:rPr>
                <w:b/>
                <w:sz w:val="18"/>
                <w:szCs w:val="18"/>
              </w:rPr>
              <w:t>.</w:t>
            </w:r>
            <w:r w:rsidRPr="00A017BE">
              <w:rPr>
                <w:sz w:val="18"/>
                <w:szCs w:val="18"/>
              </w:rPr>
              <w:t xml:space="preserve"> Föreslagna åtgärder bestäms i samråd med B.</w:t>
            </w:r>
            <w:r>
              <w:rPr>
                <w:sz w:val="18"/>
                <w:szCs w:val="18"/>
              </w:rPr>
              <w:t xml:space="preserve"> </w:t>
            </w:r>
            <w:r w:rsidRPr="00732694">
              <w:rPr>
                <w:sz w:val="18"/>
                <w:szCs w:val="18"/>
              </w:rPr>
              <w:t>Den klimatåtgärd som väljs bör beakta hela produktens livslängd så att inte produkter med låg klimatpåverkan vid installation premieras framför produkter med kortare livslängd och större underhållsbehov</w:t>
            </w:r>
            <w:r>
              <w:rPr>
                <w:sz w:val="18"/>
                <w:szCs w:val="18"/>
              </w:rPr>
              <w:t>. Minskad klimatpåverkan ska inte försämra byggnadens kvalitativa egenskaper</w:t>
            </w:r>
            <w:r w:rsidRPr="00A017BE">
              <w:rPr>
                <w:sz w:val="18"/>
                <w:szCs w:val="18"/>
              </w:rPr>
              <w:t xml:space="preserve"> Kravet syftar till att belysa klimatfrågan, väva in klimataspekterna under projektets gång och uppmuntra till nya arbetssätt.</w:t>
            </w:r>
            <w:r>
              <w:rPr>
                <w:sz w:val="18"/>
                <w:szCs w:val="18"/>
              </w:rPr>
              <w:t xml:space="preserve"> </w:t>
            </w:r>
          </w:p>
          <w:p w14:paraId="61550538" w14:textId="77777777" w:rsidR="00D3692A" w:rsidRDefault="00D3692A" w:rsidP="008E0F1D">
            <w:pPr>
              <w:spacing w:line="276" w:lineRule="auto"/>
              <w:rPr>
                <w:sz w:val="18"/>
                <w:szCs w:val="18"/>
              </w:rPr>
            </w:pPr>
          </w:p>
          <w:p w14:paraId="15B613E8" w14:textId="77777777" w:rsidR="00D3692A" w:rsidRPr="008941CF" w:rsidRDefault="00D3692A" w:rsidP="008E0F1D">
            <w:pPr>
              <w:spacing w:line="276" w:lineRule="auto"/>
              <w:rPr>
                <w:sz w:val="18"/>
                <w:szCs w:val="18"/>
                <w:u w:val="single"/>
              </w:rPr>
            </w:pPr>
            <w:r>
              <w:rPr>
                <w:sz w:val="18"/>
                <w:szCs w:val="18"/>
              </w:rPr>
              <w:t>Det är viktigt att frågan om projektets klimatpåverkan lyfts med samtliga konsultgrupper och att alla är med och bidrar utifrån den expertis som varje individuell konsult har.</w:t>
            </w:r>
            <w:r>
              <w:rPr>
                <w:sz w:val="18"/>
                <w:szCs w:val="18"/>
              </w:rPr>
              <w:br/>
            </w:r>
            <w:r>
              <w:rPr>
                <w:sz w:val="18"/>
                <w:szCs w:val="18"/>
              </w:rPr>
              <w:br/>
            </w:r>
            <w:r w:rsidRPr="00867B05">
              <w:rPr>
                <w:sz w:val="18"/>
                <w:szCs w:val="18"/>
              </w:rPr>
              <w:t>Nedan följer några tips som projektgruppen</w:t>
            </w:r>
            <w:r>
              <w:rPr>
                <w:sz w:val="18"/>
                <w:szCs w:val="18"/>
                <w:u w:val="single"/>
              </w:rPr>
              <w:t xml:space="preserve"> </w:t>
            </w:r>
            <w:r w:rsidRPr="00963E80">
              <w:rPr>
                <w:sz w:val="18"/>
                <w:szCs w:val="18"/>
              </w:rPr>
              <w:t>kan förhålla sig till:</w:t>
            </w:r>
          </w:p>
          <w:p w14:paraId="0526679A" w14:textId="587EECD0" w:rsidR="00D3692A" w:rsidRDefault="00D3692A" w:rsidP="008E0F1D">
            <w:pPr>
              <w:pStyle w:val="Liststycke"/>
              <w:numPr>
                <w:ilvl w:val="0"/>
                <w:numId w:val="32"/>
              </w:numPr>
              <w:spacing w:line="276" w:lineRule="auto"/>
              <w:rPr>
                <w:bCs/>
                <w:sz w:val="18"/>
                <w:szCs w:val="18"/>
              </w:rPr>
            </w:pPr>
            <w:r>
              <w:rPr>
                <w:bCs/>
                <w:sz w:val="18"/>
                <w:szCs w:val="18"/>
              </w:rPr>
              <w:t>Minska mängden betong, be konstruktören göra platsspecifika beräkningar för vad som är nödvändigt för byggnadens last istället för att använda schabloner.</w:t>
            </w:r>
          </w:p>
          <w:p w14:paraId="184FC766" w14:textId="0A7D59C7" w:rsidR="00D3692A" w:rsidRDefault="00D3692A" w:rsidP="008E0F1D">
            <w:pPr>
              <w:pStyle w:val="Liststycke"/>
              <w:numPr>
                <w:ilvl w:val="0"/>
                <w:numId w:val="32"/>
              </w:numPr>
              <w:spacing w:line="276" w:lineRule="auto"/>
              <w:rPr>
                <w:bCs/>
                <w:sz w:val="18"/>
                <w:szCs w:val="18"/>
              </w:rPr>
            </w:pPr>
            <w:r>
              <w:rPr>
                <w:bCs/>
                <w:sz w:val="18"/>
                <w:szCs w:val="18"/>
              </w:rPr>
              <w:t xml:space="preserve">Undersök alternativa stom-val som trä eller hybridstomme. </w:t>
            </w:r>
          </w:p>
          <w:p w14:paraId="2D613AE4" w14:textId="77777777" w:rsidR="00D3692A" w:rsidRDefault="00D3692A" w:rsidP="008E0F1D">
            <w:pPr>
              <w:pStyle w:val="Liststycke"/>
              <w:numPr>
                <w:ilvl w:val="0"/>
                <w:numId w:val="32"/>
              </w:numPr>
              <w:spacing w:line="276" w:lineRule="auto"/>
              <w:rPr>
                <w:bCs/>
                <w:sz w:val="18"/>
                <w:szCs w:val="18"/>
              </w:rPr>
            </w:pPr>
            <w:r>
              <w:rPr>
                <w:bCs/>
                <w:sz w:val="18"/>
                <w:szCs w:val="18"/>
              </w:rPr>
              <w:t>Undersök möjligheten att använda klimatförbättrad betong.</w:t>
            </w:r>
          </w:p>
          <w:p w14:paraId="061CFC4C" w14:textId="77777777" w:rsidR="00D3692A" w:rsidRDefault="00D3692A" w:rsidP="008E0F1D">
            <w:pPr>
              <w:pStyle w:val="Liststycke"/>
              <w:numPr>
                <w:ilvl w:val="0"/>
                <w:numId w:val="32"/>
              </w:numPr>
              <w:spacing w:line="276" w:lineRule="auto"/>
              <w:rPr>
                <w:bCs/>
                <w:sz w:val="18"/>
                <w:szCs w:val="18"/>
              </w:rPr>
            </w:pPr>
            <w:r>
              <w:rPr>
                <w:bCs/>
                <w:sz w:val="18"/>
                <w:szCs w:val="18"/>
              </w:rPr>
              <w:t xml:space="preserve">Ta fram </w:t>
            </w:r>
            <w:proofErr w:type="spellStart"/>
            <w:r>
              <w:rPr>
                <w:bCs/>
                <w:sz w:val="18"/>
                <w:szCs w:val="18"/>
              </w:rPr>
              <w:t>EPD:er</w:t>
            </w:r>
            <w:proofErr w:type="spellEnd"/>
            <w:r>
              <w:rPr>
                <w:bCs/>
                <w:sz w:val="18"/>
                <w:szCs w:val="18"/>
              </w:rPr>
              <w:t xml:space="preserve"> för produkter med hög klimatpåverkan (exempelvis stål- och betongprodukter)</w:t>
            </w:r>
          </w:p>
          <w:p w14:paraId="21079D51" w14:textId="6593D3EE" w:rsidR="00D3692A" w:rsidRDefault="00D3692A" w:rsidP="008E0F1D">
            <w:pPr>
              <w:pStyle w:val="Liststycke"/>
              <w:numPr>
                <w:ilvl w:val="0"/>
                <w:numId w:val="32"/>
              </w:numPr>
              <w:spacing w:line="276" w:lineRule="auto"/>
              <w:rPr>
                <w:bCs/>
                <w:sz w:val="18"/>
                <w:szCs w:val="18"/>
              </w:rPr>
            </w:pPr>
            <w:r>
              <w:rPr>
                <w:bCs/>
                <w:sz w:val="18"/>
                <w:szCs w:val="18"/>
              </w:rPr>
              <w:lastRenderedPageBreak/>
              <w:t>Prioritera material av icke fossila material över fossilbaserade (exempelvis träprodukter eller färg utan fossila komponenter)</w:t>
            </w:r>
          </w:p>
          <w:p w14:paraId="11B6FF4C" w14:textId="77777777" w:rsidR="00D3692A" w:rsidRPr="008E0F1D" w:rsidRDefault="00D3692A" w:rsidP="008E0F1D">
            <w:pPr>
              <w:pStyle w:val="Liststycke"/>
              <w:numPr>
                <w:ilvl w:val="0"/>
                <w:numId w:val="32"/>
              </w:numPr>
              <w:spacing w:line="276" w:lineRule="auto"/>
              <w:rPr>
                <w:sz w:val="18"/>
                <w:szCs w:val="18"/>
              </w:rPr>
            </w:pPr>
            <w:r w:rsidRPr="008E0F1D">
              <w:rPr>
                <w:bCs/>
                <w:sz w:val="18"/>
                <w:szCs w:val="18"/>
              </w:rPr>
              <w:t xml:space="preserve">Undersök möjligheten att använda </w:t>
            </w:r>
            <w:proofErr w:type="gramStart"/>
            <w:r w:rsidRPr="008E0F1D">
              <w:rPr>
                <w:bCs/>
                <w:sz w:val="18"/>
                <w:szCs w:val="18"/>
              </w:rPr>
              <w:t>specifik klimatdata</w:t>
            </w:r>
            <w:proofErr w:type="gramEnd"/>
            <w:r w:rsidRPr="008E0F1D">
              <w:rPr>
                <w:bCs/>
                <w:sz w:val="18"/>
                <w:szCs w:val="18"/>
              </w:rPr>
              <w:t xml:space="preserve"> istället för schabloner för byggdel 7 och 8.</w:t>
            </w:r>
          </w:p>
          <w:p w14:paraId="32061818" w14:textId="622A7428" w:rsidR="00D3692A" w:rsidRPr="006A4E28" w:rsidRDefault="00D3692A" w:rsidP="00C81EF8">
            <w:pPr>
              <w:pStyle w:val="Liststycke"/>
              <w:spacing w:line="276" w:lineRule="auto"/>
              <w:rPr>
                <w:sz w:val="18"/>
                <w:szCs w:val="18"/>
              </w:rPr>
            </w:pPr>
          </w:p>
        </w:tc>
        <w:tc>
          <w:tcPr>
            <w:tcW w:w="5103" w:type="dxa"/>
            <w:tcBorders>
              <w:bottom w:val="single" w:sz="4" w:space="0" w:color="A6A6A6" w:themeColor="background1" w:themeShade="A6"/>
            </w:tcBorders>
          </w:tcPr>
          <w:p w14:paraId="2ED71DE5" w14:textId="39AD445E" w:rsidR="00D3692A" w:rsidRPr="006A4E28" w:rsidRDefault="00D3692A" w:rsidP="008E0F1D">
            <w:pPr>
              <w:spacing w:line="276" w:lineRule="auto"/>
              <w:rPr>
                <w:sz w:val="18"/>
                <w:szCs w:val="18"/>
              </w:rPr>
            </w:pPr>
          </w:p>
        </w:tc>
        <w:tc>
          <w:tcPr>
            <w:tcW w:w="1985" w:type="dxa"/>
            <w:tcBorders>
              <w:bottom w:val="single" w:sz="4" w:space="0" w:color="A6A6A6" w:themeColor="background1" w:themeShade="A6"/>
            </w:tcBorders>
          </w:tcPr>
          <w:p w14:paraId="0DA2B77B" w14:textId="3492BD14" w:rsidR="00D3692A" w:rsidRPr="006A4E28" w:rsidRDefault="00D3692A" w:rsidP="008E0F1D">
            <w:pPr>
              <w:spacing w:line="276" w:lineRule="auto"/>
              <w:rPr>
                <w:sz w:val="18"/>
                <w:szCs w:val="18"/>
              </w:rPr>
            </w:pPr>
            <w:r w:rsidRPr="006A4E28">
              <w:rPr>
                <w:sz w:val="18"/>
                <w:szCs w:val="18"/>
              </w:rPr>
              <w:t xml:space="preserve">PL, MS, A, K, VVS, EL, m.m. </w:t>
            </w:r>
          </w:p>
        </w:tc>
      </w:tr>
      <w:tr w:rsidR="00D3692A" w:rsidRPr="00312B39" w14:paraId="60353F68" w14:textId="77777777" w:rsidTr="00D3692A">
        <w:tc>
          <w:tcPr>
            <w:tcW w:w="704" w:type="dxa"/>
          </w:tcPr>
          <w:p w14:paraId="4131B8EA" w14:textId="07865C36" w:rsidR="00D3692A" w:rsidRDefault="00D3692A" w:rsidP="008E0F1D">
            <w:pPr>
              <w:spacing w:line="276" w:lineRule="auto"/>
              <w:jc w:val="center"/>
              <w:rPr>
                <w:sz w:val="20"/>
                <w:szCs w:val="20"/>
              </w:rPr>
            </w:pPr>
            <w:r>
              <w:rPr>
                <w:sz w:val="20"/>
                <w:szCs w:val="20"/>
              </w:rPr>
              <w:t>11.2</w:t>
            </w:r>
          </w:p>
        </w:tc>
        <w:tc>
          <w:tcPr>
            <w:tcW w:w="2126" w:type="dxa"/>
            <w:tcBorders>
              <w:bottom w:val="single" w:sz="4" w:space="0" w:color="A6A6A6" w:themeColor="background1" w:themeShade="A6"/>
            </w:tcBorders>
          </w:tcPr>
          <w:p w14:paraId="2B8FC672" w14:textId="6C48E139" w:rsidR="00D3692A" w:rsidRDefault="00D3692A" w:rsidP="008E0F1D">
            <w:pPr>
              <w:spacing w:line="276" w:lineRule="auto"/>
              <w:rPr>
                <w:sz w:val="20"/>
                <w:szCs w:val="20"/>
              </w:rPr>
            </w:pPr>
            <w:r>
              <w:rPr>
                <w:sz w:val="20"/>
                <w:szCs w:val="20"/>
              </w:rPr>
              <w:t>Klimatberäkning och gränsvärde</w:t>
            </w:r>
          </w:p>
        </w:tc>
        <w:tc>
          <w:tcPr>
            <w:tcW w:w="4678" w:type="dxa"/>
            <w:tcBorders>
              <w:bottom w:val="single" w:sz="4" w:space="0" w:color="A6A6A6" w:themeColor="background1" w:themeShade="A6"/>
            </w:tcBorders>
          </w:tcPr>
          <w:p w14:paraId="496DF833" w14:textId="6AC4D742" w:rsidR="00D3692A" w:rsidRDefault="00D3692A" w:rsidP="008E0F1D">
            <w:pPr>
              <w:spacing w:line="276" w:lineRule="auto"/>
              <w:rPr>
                <w:bCs/>
                <w:sz w:val="18"/>
                <w:szCs w:val="18"/>
              </w:rPr>
            </w:pPr>
            <w:r w:rsidRPr="00093CEF">
              <w:rPr>
                <w:bCs/>
                <w:sz w:val="18"/>
                <w:szCs w:val="18"/>
              </w:rPr>
              <w:t>Minst en klimatberäkning ska genomföras under förslagshandling / projektering.</w:t>
            </w:r>
            <w:r>
              <w:rPr>
                <w:bCs/>
                <w:sz w:val="18"/>
                <w:szCs w:val="18"/>
              </w:rPr>
              <w:t xml:space="preserve"> </w:t>
            </w:r>
            <w:r w:rsidRPr="00093CEF">
              <w:rPr>
                <w:bCs/>
                <w:sz w:val="18"/>
                <w:szCs w:val="18"/>
              </w:rPr>
              <w:t xml:space="preserve">Om </w:t>
            </w:r>
            <w:r w:rsidRPr="00BF17B9">
              <w:rPr>
                <w:bCs/>
                <w:sz w:val="18"/>
                <w:szCs w:val="18"/>
              </w:rPr>
              <w:t xml:space="preserve">en </w:t>
            </w:r>
            <w:r w:rsidRPr="00093CEF">
              <w:rPr>
                <w:bCs/>
                <w:sz w:val="18"/>
                <w:szCs w:val="18"/>
              </w:rPr>
              <w:t>BIM-modell används i projektet kan materialmängd extraheras från IFC-fil. Det underlaget kan då ligga till grund för beräkningen.</w:t>
            </w:r>
            <w:r>
              <w:rPr>
                <w:bCs/>
                <w:sz w:val="18"/>
                <w:szCs w:val="18"/>
              </w:rPr>
              <w:br/>
            </w:r>
            <w:r>
              <w:rPr>
                <w:bCs/>
                <w:sz w:val="18"/>
                <w:szCs w:val="18"/>
              </w:rPr>
              <w:br/>
              <w:t>Resultatet för klimatberäkningen lägger grunden för att uppnå SISAB:s gränsvärde för nyproduktion.</w:t>
            </w:r>
          </w:p>
          <w:p w14:paraId="04A3E0B1" w14:textId="77777777" w:rsidR="00073D83" w:rsidRDefault="00073D83" w:rsidP="008E0F1D">
            <w:pPr>
              <w:spacing w:line="276" w:lineRule="auto"/>
              <w:rPr>
                <w:i/>
                <w:sz w:val="18"/>
                <w:szCs w:val="18"/>
              </w:rPr>
            </w:pPr>
          </w:p>
          <w:p w14:paraId="1C82E15C" w14:textId="46F01D61" w:rsidR="00073D83" w:rsidRDefault="00073D83" w:rsidP="008E0F1D">
            <w:pPr>
              <w:spacing w:line="276" w:lineRule="auto"/>
              <w:rPr>
                <w:bCs/>
                <w:sz w:val="18"/>
                <w:szCs w:val="18"/>
              </w:rPr>
            </w:pPr>
            <w:r w:rsidRPr="00073D83">
              <w:rPr>
                <w:i/>
                <w:color w:val="C00000"/>
                <w:sz w:val="18"/>
                <w:szCs w:val="18"/>
              </w:rPr>
              <w:t xml:space="preserve">Se SISAB:s anvisning för klimatberäkningar och Miljö anvisning för tydligare redogörelse: </w:t>
            </w:r>
            <w:hyperlink r:id="rId20" w:history="1">
              <w:r w:rsidRPr="00B202E2">
                <w:rPr>
                  <w:rStyle w:val="Hyperlnk"/>
                  <w:sz w:val="18"/>
                  <w:szCs w:val="18"/>
                </w:rPr>
                <w:t>Mallfiler Miljö – SISAB Kravportal</w:t>
              </w:r>
            </w:hyperlink>
            <w:r>
              <w:rPr>
                <w:rStyle w:val="Hyperlnk"/>
                <w:sz w:val="18"/>
                <w:szCs w:val="18"/>
              </w:rPr>
              <w:t xml:space="preserve"> </w:t>
            </w:r>
            <w:r w:rsidRPr="009E7500">
              <w:rPr>
                <w:rStyle w:val="Hyperlnk"/>
                <w:i/>
                <w:iCs/>
                <w:color w:val="auto"/>
                <w:sz w:val="18"/>
                <w:szCs w:val="18"/>
                <w:u w:val="none"/>
              </w:rPr>
              <w:t xml:space="preserve">och </w:t>
            </w:r>
            <w:hyperlink r:id="rId21" w:history="1">
              <w:r w:rsidRPr="009E7500">
                <w:rPr>
                  <w:rStyle w:val="Hyperlnk"/>
                  <w:sz w:val="18"/>
                  <w:szCs w:val="18"/>
                </w:rPr>
                <w:t>11. Klimatberäkningar och klimatåtgärder i nyproduktion – SISAB Kravportal</w:t>
              </w:r>
            </w:hyperlink>
          </w:p>
          <w:p w14:paraId="45BCCA4C" w14:textId="346CB524" w:rsidR="00D3692A" w:rsidRPr="00093CEF" w:rsidRDefault="00D3692A" w:rsidP="008E0F1D">
            <w:pPr>
              <w:spacing w:line="276" w:lineRule="auto"/>
              <w:rPr>
                <w:bCs/>
                <w:sz w:val="18"/>
                <w:szCs w:val="18"/>
              </w:rPr>
            </w:pPr>
          </w:p>
        </w:tc>
        <w:tc>
          <w:tcPr>
            <w:tcW w:w="5103" w:type="dxa"/>
            <w:tcBorders>
              <w:bottom w:val="single" w:sz="4" w:space="0" w:color="A6A6A6" w:themeColor="background1" w:themeShade="A6"/>
            </w:tcBorders>
          </w:tcPr>
          <w:p w14:paraId="76A99900" w14:textId="2E6EC694" w:rsidR="00D3692A" w:rsidRPr="009E7500" w:rsidRDefault="00D3692A" w:rsidP="008E0F1D">
            <w:pPr>
              <w:spacing w:line="276" w:lineRule="auto"/>
              <w:rPr>
                <w:i/>
                <w:iCs/>
                <w:sz w:val="18"/>
                <w:szCs w:val="18"/>
              </w:rPr>
            </w:pPr>
          </w:p>
        </w:tc>
        <w:tc>
          <w:tcPr>
            <w:tcW w:w="1985" w:type="dxa"/>
            <w:tcBorders>
              <w:bottom w:val="single" w:sz="4" w:space="0" w:color="A6A6A6" w:themeColor="background1" w:themeShade="A6"/>
            </w:tcBorders>
          </w:tcPr>
          <w:p w14:paraId="635F9B92" w14:textId="53003565" w:rsidR="00D3692A" w:rsidRPr="006A4E28" w:rsidRDefault="00D3692A" w:rsidP="008E0F1D">
            <w:pPr>
              <w:spacing w:line="276" w:lineRule="auto"/>
              <w:rPr>
                <w:sz w:val="18"/>
                <w:szCs w:val="18"/>
              </w:rPr>
            </w:pPr>
            <w:r w:rsidRPr="006A4E28">
              <w:rPr>
                <w:sz w:val="18"/>
                <w:szCs w:val="18"/>
              </w:rPr>
              <w:t xml:space="preserve">MS, A, K, IS. </w:t>
            </w:r>
          </w:p>
        </w:tc>
      </w:tr>
      <w:tr w:rsidR="00D3692A" w:rsidRPr="00312B39" w14:paraId="283FA5DA" w14:textId="77777777" w:rsidTr="00D3692A">
        <w:tc>
          <w:tcPr>
            <w:tcW w:w="704" w:type="dxa"/>
          </w:tcPr>
          <w:p w14:paraId="6DCF85D7" w14:textId="448C7803" w:rsidR="00D3692A" w:rsidRPr="00B202E2" w:rsidRDefault="00D3692A" w:rsidP="008E0F1D">
            <w:pPr>
              <w:spacing w:line="276" w:lineRule="auto"/>
              <w:jc w:val="center"/>
              <w:rPr>
                <w:sz w:val="20"/>
                <w:szCs w:val="20"/>
              </w:rPr>
            </w:pPr>
            <w:r w:rsidRPr="00B202E2">
              <w:rPr>
                <w:sz w:val="20"/>
                <w:szCs w:val="20"/>
              </w:rPr>
              <w:t>11.3</w:t>
            </w:r>
          </w:p>
        </w:tc>
        <w:tc>
          <w:tcPr>
            <w:tcW w:w="2126" w:type="dxa"/>
            <w:tcBorders>
              <w:bottom w:val="single" w:sz="4" w:space="0" w:color="A6A6A6" w:themeColor="background1" w:themeShade="A6"/>
            </w:tcBorders>
          </w:tcPr>
          <w:p w14:paraId="4D4E8A22" w14:textId="251B52C6" w:rsidR="00D3692A" w:rsidRPr="00B202E2" w:rsidRDefault="00D3692A" w:rsidP="008E0F1D">
            <w:pPr>
              <w:rPr>
                <w:sz w:val="20"/>
                <w:szCs w:val="20"/>
              </w:rPr>
            </w:pPr>
            <w:r w:rsidRPr="00B202E2">
              <w:rPr>
                <w:bCs/>
                <w:sz w:val="20"/>
                <w:szCs w:val="20"/>
              </w:rPr>
              <w:t>Klimatdata</w:t>
            </w:r>
          </w:p>
        </w:tc>
        <w:tc>
          <w:tcPr>
            <w:tcW w:w="4678" w:type="dxa"/>
            <w:tcBorders>
              <w:bottom w:val="single" w:sz="4" w:space="0" w:color="A6A6A6" w:themeColor="background1" w:themeShade="A6"/>
            </w:tcBorders>
          </w:tcPr>
          <w:p w14:paraId="5C2360A5" w14:textId="77777777" w:rsidR="00D3692A" w:rsidRDefault="00D3692A" w:rsidP="008E0F1D">
            <w:pPr>
              <w:spacing w:line="276" w:lineRule="auto"/>
              <w:rPr>
                <w:sz w:val="18"/>
                <w:szCs w:val="18"/>
              </w:rPr>
            </w:pPr>
            <w:r w:rsidRPr="00093CEF">
              <w:rPr>
                <w:sz w:val="18"/>
                <w:szCs w:val="18"/>
              </w:rPr>
              <w:t xml:space="preserve">Projekterande konsulter ska ta fram </w:t>
            </w:r>
            <w:proofErr w:type="spellStart"/>
            <w:r w:rsidRPr="00093CEF">
              <w:rPr>
                <w:sz w:val="18"/>
                <w:szCs w:val="18"/>
              </w:rPr>
              <w:t>EPD:er</w:t>
            </w:r>
            <w:proofErr w:type="spellEnd"/>
            <w:r w:rsidRPr="00093CEF">
              <w:rPr>
                <w:sz w:val="18"/>
                <w:szCs w:val="18"/>
              </w:rPr>
              <w:t xml:space="preserve"> under projektets gång med fokus på material med hög klimatpåverkan, exempelvis betong och stål. Insamlingsarbetet leds av MS eller PL. Samtliga konsultgrupper som hanterar byggvaror kopplade till klimatberäkningen behöver bidra genom att ta fram </w:t>
            </w:r>
            <w:proofErr w:type="spellStart"/>
            <w:r w:rsidRPr="00093CEF">
              <w:rPr>
                <w:sz w:val="18"/>
                <w:szCs w:val="18"/>
              </w:rPr>
              <w:t>EPD:er</w:t>
            </w:r>
            <w:proofErr w:type="spellEnd"/>
            <w:r w:rsidRPr="00093CEF">
              <w:rPr>
                <w:sz w:val="18"/>
                <w:szCs w:val="18"/>
              </w:rPr>
              <w:t>.</w:t>
            </w:r>
          </w:p>
          <w:p w14:paraId="59160C19" w14:textId="1AD7995E" w:rsidR="00D3692A" w:rsidRPr="006A4E28" w:rsidRDefault="00D3692A" w:rsidP="008E0F1D">
            <w:pPr>
              <w:spacing w:line="276" w:lineRule="auto"/>
              <w:rPr>
                <w:bCs/>
                <w:sz w:val="18"/>
                <w:szCs w:val="18"/>
              </w:rPr>
            </w:pPr>
          </w:p>
        </w:tc>
        <w:tc>
          <w:tcPr>
            <w:tcW w:w="5103" w:type="dxa"/>
            <w:tcBorders>
              <w:bottom w:val="single" w:sz="4" w:space="0" w:color="A6A6A6" w:themeColor="background1" w:themeShade="A6"/>
            </w:tcBorders>
          </w:tcPr>
          <w:p w14:paraId="3DDAFB71" w14:textId="77777777" w:rsidR="00D3692A" w:rsidRPr="001D26F3" w:rsidRDefault="00D3692A" w:rsidP="008E0F1D">
            <w:pPr>
              <w:spacing w:line="276" w:lineRule="auto"/>
              <w:rPr>
                <w:sz w:val="20"/>
                <w:szCs w:val="20"/>
              </w:rPr>
            </w:pPr>
          </w:p>
        </w:tc>
        <w:tc>
          <w:tcPr>
            <w:tcW w:w="1985" w:type="dxa"/>
            <w:tcBorders>
              <w:bottom w:val="single" w:sz="4" w:space="0" w:color="A6A6A6" w:themeColor="background1" w:themeShade="A6"/>
            </w:tcBorders>
          </w:tcPr>
          <w:p w14:paraId="14ECE828" w14:textId="77777777" w:rsidR="00D3692A" w:rsidRDefault="00D3692A" w:rsidP="008E0F1D">
            <w:pPr>
              <w:spacing w:line="276" w:lineRule="auto"/>
              <w:rPr>
                <w:sz w:val="20"/>
                <w:szCs w:val="20"/>
              </w:rPr>
            </w:pPr>
          </w:p>
        </w:tc>
      </w:tr>
      <w:tr w:rsidR="00D3692A" w:rsidRPr="00312B39" w14:paraId="55EA2871" w14:textId="77777777" w:rsidTr="00D3692A">
        <w:tc>
          <w:tcPr>
            <w:tcW w:w="704" w:type="dxa"/>
          </w:tcPr>
          <w:p w14:paraId="383520B4" w14:textId="55D6813B" w:rsidR="00D3692A" w:rsidRPr="00B202E2" w:rsidRDefault="00D3692A" w:rsidP="00D918DB">
            <w:pPr>
              <w:jc w:val="center"/>
              <w:rPr>
                <w:sz w:val="20"/>
                <w:szCs w:val="20"/>
              </w:rPr>
            </w:pPr>
            <w:r>
              <w:rPr>
                <w:sz w:val="20"/>
                <w:szCs w:val="20"/>
              </w:rPr>
              <w:t>11.4</w:t>
            </w:r>
          </w:p>
        </w:tc>
        <w:tc>
          <w:tcPr>
            <w:tcW w:w="2126" w:type="dxa"/>
            <w:tcBorders>
              <w:bottom w:val="single" w:sz="4" w:space="0" w:color="A6A6A6" w:themeColor="background1" w:themeShade="A6"/>
            </w:tcBorders>
          </w:tcPr>
          <w:p w14:paraId="693468F6" w14:textId="3FDC676A" w:rsidR="00D3692A" w:rsidRPr="00B202E2" w:rsidRDefault="00D3692A" w:rsidP="00D918DB">
            <w:pPr>
              <w:rPr>
                <w:bCs/>
                <w:sz w:val="20"/>
                <w:szCs w:val="20"/>
              </w:rPr>
            </w:pPr>
            <w:r>
              <w:rPr>
                <w:bCs/>
                <w:sz w:val="20"/>
                <w:szCs w:val="20"/>
              </w:rPr>
              <w:t>Omfattning klimatdata</w:t>
            </w:r>
          </w:p>
        </w:tc>
        <w:tc>
          <w:tcPr>
            <w:tcW w:w="4678" w:type="dxa"/>
            <w:tcBorders>
              <w:bottom w:val="single" w:sz="4" w:space="0" w:color="A6A6A6" w:themeColor="background1" w:themeShade="A6"/>
            </w:tcBorders>
          </w:tcPr>
          <w:p w14:paraId="1AABA1D3" w14:textId="458638D6" w:rsidR="00D3692A" w:rsidRPr="00093CEF" w:rsidRDefault="00D3692A" w:rsidP="006D2055">
            <w:pPr>
              <w:rPr>
                <w:sz w:val="18"/>
                <w:szCs w:val="18"/>
              </w:rPr>
            </w:pPr>
            <w:r>
              <w:rPr>
                <w:color w:val="000000" w:themeColor="text1"/>
                <w:sz w:val="18"/>
                <w:szCs w:val="18"/>
              </w:rPr>
              <w:t>Omfattningen för klimatberäkningen</w:t>
            </w:r>
            <w:r w:rsidRPr="00D717AF">
              <w:rPr>
                <w:color w:val="000000" w:themeColor="text1"/>
                <w:sz w:val="18"/>
                <w:szCs w:val="18"/>
              </w:rPr>
              <w:t xml:space="preserve"> utgår ifrån </w:t>
            </w:r>
            <w:r w:rsidRPr="00D717AF">
              <w:rPr>
                <w:sz w:val="18"/>
                <w:szCs w:val="18"/>
              </w:rPr>
              <w:t xml:space="preserve">byggdelarna </w:t>
            </w:r>
            <w:proofErr w:type="gramStart"/>
            <w:r w:rsidRPr="00D717AF">
              <w:rPr>
                <w:sz w:val="18"/>
                <w:szCs w:val="18"/>
              </w:rPr>
              <w:t>2-8</w:t>
            </w:r>
            <w:proofErr w:type="gramEnd"/>
            <w:r w:rsidRPr="00D717AF">
              <w:rPr>
                <w:sz w:val="18"/>
                <w:szCs w:val="18"/>
              </w:rPr>
              <w:t xml:space="preserve"> enligt Svenska Byggnadsentreprenörföreningens (SBEF) byggdelstabell. Exkludera byggdelarna </w:t>
            </w:r>
            <w:r w:rsidRPr="00D717AF">
              <w:rPr>
                <w:i/>
                <w:sz w:val="18"/>
                <w:szCs w:val="18"/>
              </w:rPr>
              <w:t>0 Sanering och rivning</w:t>
            </w:r>
            <w:r w:rsidRPr="00D717AF">
              <w:rPr>
                <w:sz w:val="18"/>
                <w:szCs w:val="18"/>
              </w:rPr>
              <w:t xml:space="preserve">, </w:t>
            </w:r>
            <w:r w:rsidRPr="00D717AF">
              <w:rPr>
                <w:i/>
                <w:sz w:val="18"/>
                <w:szCs w:val="18"/>
              </w:rPr>
              <w:t>1 Mark</w:t>
            </w:r>
            <w:r w:rsidRPr="00D717AF">
              <w:rPr>
                <w:sz w:val="18"/>
                <w:szCs w:val="18"/>
              </w:rPr>
              <w:t xml:space="preserve"> samt </w:t>
            </w:r>
            <w:r w:rsidRPr="00D717AF">
              <w:rPr>
                <w:i/>
                <w:sz w:val="18"/>
                <w:szCs w:val="18"/>
              </w:rPr>
              <w:t>9 Gemensamma arbeten.</w:t>
            </w:r>
            <w:r w:rsidRPr="00D717AF">
              <w:rPr>
                <w:sz w:val="18"/>
                <w:szCs w:val="18"/>
              </w:rPr>
              <w:br/>
            </w:r>
            <w:r w:rsidRPr="00D717AF">
              <w:rPr>
                <w:sz w:val="18"/>
                <w:szCs w:val="18"/>
              </w:rPr>
              <w:lastRenderedPageBreak/>
              <w:br/>
              <w:t>För mer information och användning av schabloner se SISAB:s anvisning för klimatberäkningar, kap 3.1 tabell 2 (</w:t>
            </w:r>
            <w:hyperlink r:id="rId22" w:history="1">
              <w:r w:rsidRPr="00D717AF">
                <w:rPr>
                  <w:rStyle w:val="Hyperlnk"/>
                  <w:sz w:val="18"/>
                  <w:szCs w:val="18"/>
                </w:rPr>
                <w:t>Mallfiler Miljö – SISAB Kravportal</w:t>
              </w:r>
            </w:hyperlink>
            <w:r w:rsidRPr="00D717AF">
              <w:rPr>
                <w:sz w:val="18"/>
                <w:szCs w:val="18"/>
              </w:rPr>
              <w:t>).</w:t>
            </w:r>
            <w:r w:rsidR="003E61F3">
              <w:rPr>
                <w:sz w:val="18"/>
                <w:szCs w:val="18"/>
              </w:rPr>
              <w:br/>
            </w:r>
          </w:p>
        </w:tc>
        <w:tc>
          <w:tcPr>
            <w:tcW w:w="5103" w:type="dxa"/>
            <w:tcBorders>
              <w:bottom w:val="single" w:sz="4" w:space="0" w:color="A6A6A6" w:themeColor="background1" w:themeShade="A6"/>
            </w:tcBorders>
          </w:tcPr>
          <w:p w14:paraId="456BEA2D" w14:textId="77777777" w:rsidR="00D3692A" w:rsidRPr="001D26F3" w:rsidRDefault="00D3692A" w:rsidP="00D918DB">
            <w:pPr>
              <w:rPr>
                <w:sz w:val="20"/>
                <w:szCs w:val="20"/>
              </w:rPr>
            </w:pPr>
          </w:p>
        </w:tc>
        <w:tc>
          <w:tcPr>
            <w:tcW w:w="1985" w:type="dxa"/>
            <w:tcBorders>
              <w:bottom w:val="single" w:sz="4" w:space="0" w:color="A6A6A6" w:themeColor="background1" w:themeShade="A6"/>
            </w:tcBorders>
          </w:tcPr>
          <w:p w14:paraId="5803A7F9" w14:textId="77777777" w:rsidR="00D3692A" w:rsidRDefault="00D3692A" w:rsidP="00D918DB">
            <w:pPr>
              <w:rPr>
                <w:sz w:val="20"/>
                <w:szCs w:val="20"/>
              </w:rPr>
            </w:pPr>
          </w:p>
        </w:tc>
      </w:tr>
      <w:tr w:rsidR="00D3692A" w:rsidRPr="00312B39" w14:paraId="3D6003EA" w14:textId="77777777" w:rsidTr="00D3692A">
        <w:tc>
          <w:tcPr>
            <w:tcW w:w="704" w:type="dxa"/>
          </w:tcPr>
          <w:p w14:paraId="5EEB8128" w14:textId="79CFF1DE" w:rsidR="00D3692A" w:rsidRPr="00B202E2" w:rsidRDefault="00D3692A" w:rsidP="00D918DB">
            <w:pPr>
              <w:spacing w:line="276" w:lineRule="auto"/>
              <w:jc w:val="center"/>
              <w:rPr>
                <w:b/>
                <w:bCs/>
              </w:rPr>
            </w:pPr>
            <w:r w:rsidRPr="00B202E2">
              <w:rPr>
                <w:b/>
                <w:bCs/>
              </w:rPr>
              <w:t>12</w:t>
            </w:r>
          </w:p>
        </w:tc>
        <w:tc>
          <w:tcPr>
            <w:tcW w:w="6804" w:type="dxa"/>
            <w:gridSpan w:val="2"/>
            <w:tcBorders>
              <w:right w:val="nil"/>
            </w:tcBorders>
          </w:tcPr>
          <w:p w14:paraId="0BC6C350" w14:textId="0FC633E1" w:rsidR="00D3692A" w:rsidRPr="005E4EEF" w:rsidRDefault="00D3692A" w:rsidP="00D918DB">
            <w:pPr>
              <w:spacing w:before="20" w:after="120" w:line="276" w:lineRule="auto"/>
              <w:rPr>
                <w:b/>
                <w:bCs/>
              </w:rPr>
            </w:pPr>
            <w:r>
              <w:rPr>
                <w:b/>
                <w:bCs/>
                <w:color w:val="007BC8" w:themeColor="accent1"/>
              </w:rPr>
              <w:t>Miljöbyggnad</w:t>
            </w:r>
          </w:p>
        </w:tc>
        <w:tc>
          <w:tcPr>
            <w:tcW w:w="5103" w:type="dxa"/>
            <w:tcBorders>
              <w:left w:val="nil"/>
              <w:right w:val="nil"/>
            </w:tcBorders>
          </w:tcPr>
          <w:p w14:paraId="633F8297" w14:textId="77777777" w:rsidR="00D3692A" w:rsidRPr="00CF1248" w:rsidRDefault="00D3692A" w:rsidP="00D918DB">
            <w:pPr>
              <w:spacing w:line="276" w:lineRule="auto"/>
              <w:rPr>
                <w:sz w:val="20"/>
                <w:szCs w:val="20"/>
              </w:rPr>
            </w:pPr>
          </w:p>
        </w:tc>
        <w:tc>
          <w:tcPr>
            <w:tcW w:w="1985" w:type="dxa"/>
            <w:tcBorders>
              <w:left w:val="nil"/>
              <w:right w:val="nil"/>
            </w:tcBorders>
          </w:tcPr>
          <w:p w14:paraId="1681D358" w14:textId="77777777" w:rsidR="00D3692A" w:rsidRPr="00CF1248" w:rsidRDefault="00D3692A" w:rsidP="00D918DB">
            <w:pPr>
              <w:spacing w:line="276" w:lineRule="auto"/>
              <w:rPr>
                <w:sz w:val="20"/>
                <w:szCs w:val="20"/>
              </w:rPr>
            </w:pPr>
          </w:p>
        </w:tc>
      </w:tr>
      <w:tr w:rsidR="00D3692A" w:rsidRPr="00312B39" w14:paraId="6B833FCD" w14:textId="77777777" w:rsidTr="00D3692A">
        <w:tc>
          <w:tcPr>
            <w:tcW w:w="704" w:type="dxa"/>
          </w:tcPr>
          <w:p w14:paraId="2782F603" w14:textId="506AF3C5" w:rsidR="00D3692A" w:rsidRPr="007D18CA" w:rsidRDefault="00D3692A" w:rsidP="00D918DB">
            <w:pPr>
              <w:spacing w:line="276" w:lineRule="auto"/>
              <w:jc w:val="center"/>
              <w:rPr>
                <w:bCs/>
                <w:sz w:val="20"/>
              </w:rPr>
            </w:pPr>
            <w:r>
              <w:rPr>
                <w:bCs/>
                <w:sz w:val="20"/>
              </w:rPr>
              <w:t>12</w:t>
            </w:r>
            <w:r w:rsidRPr="007D18CA">
              <w:rPr>
                <w:bCs/>
                <w:sz w:val="20"/>
              </w:rPr>
              <w:t>.1</w:t>
            </w:r>
          </w:p>
        </w:tc>
        <w:tc>
          <w:tcPr>
            <w:tcW w:w="2126" w:type="dxa"/>
          </w:tcPr>
          <w:p w14:paraId="5260BBAE" w14:textId="3227B9D2" w:rsidR="00D3692A" w:rsidRPr="00D717AF" w:rsidRDefault="00D3692A" w:rsidP="00D918DB">
            <w:pPr>
              <w:rPr>
                <w:b/>
                <w:bCs/>
                <w:color w:val="007BC8" w:themeColor="accent1"/>
              </w:rPr>
            </w:pPr>
            <w:r>
              <w:rPr>
                <w:bCs/>
                <w:sz w:val="18"/>
                <w:szCs w:val="18"/>
              </w:rPr>
              <w:t>Miljöbyggnad i nyproduktion</w:t>
            </w:r>
          </w:p>
        </w:tc>
        <w:tc>
          <w:tcPr>
            <w:tcW w:w="4678" w:type="dxa"/>
          </w:tcPr>
          <w:p w14:paraId="640CEE08" w14:textId="6B8ABAAE" w:rsidR="00D3692A" w:rsidRPr="00D717AF" w:rsidRDefault="00D3692A" w:rsidP="00D918DB">
            <w:pPr>
              <w:spacing w:line="276" w:lineRule="auto"/>
              <w:rPr>
                <w:bCs/>
                <w:sz w:val="18"/>
                <w:szCs w:val="18"/>
              </w:rPr>
            </w:pPr>
            <w:r>
              <w:rPr>
                <w:bCs/>
                <w:sz w:val="18"/>
                <w:szCs w:val="18"/>
              </w:rPr>
              <w:t xml:space="preserve">Nyproduktion ska projekteras enligt </w:t>
            </w:r>
            <w:r>
              <w:rPr>
                <w:bCs/>
                <w:color w:val="C00000"/>
                <w:sz w:val="18"/>
                <w:szCs w:val="18"/>
              </w:rPr>
              <w:t xml:space="preserve">X.X </w:t>
            </w:r>
            <w:r>
              <w:rPr>
                <w:bCs/>
                <w:sz w:val="18"/>
                <w:szCs w:val="18"/>
              </w:rPr>
              <w:t>version av Miljöbyggnad. Utredningar för indikatorer i tidiga skeden ska påbörjas och konsulter involveras.</w:t>
            </w:r>
            <w:r w:rsidR="006D2055">
              <w:rPr>
                <w:bCs/>
                <w:sz w:val="18"/>
                <w:szCs w:val="18"/>
              </w:rPr>
              <w:br/>
            </w:r>
          </w:p>
        </w:tc>
        <w:tc>
          <w:tcPr>
            <w:tcW w:w="5103" w:type="dxa"/>
          </w:tcPr>
          <w:p w14:paraId="5F149FBE" w14:textId="77777777" w:rsidR="00D3692A" w:rsidRPr="001D26F3" w:rsidRDefault="00D3692A" w:rsidP="00D918DB">
            <w:pPr>
              <w:spacing w:line="276" w:lineRule="auto"/>
              <w:rPr>
                <w:sz w:val="20"/>
                <w:szCs w:val="20"/>
              </w:rPr>
            </w:pPr>
          </w:p>
        </w:tc>
        <w:tc>
          <w:tcPr>
            <w:tcW w:w="1985" w:type="dxa"/>
          </w:tcPr>
          <w:p w14:paraId="35411903" w14:textId="37386389" w:rsidR="00D3692A" w:rsidRPr="001D26F3" w:rsidRDefault="00D3692A" w:rsidP="00D918DB">
            <w:pPr>
              <w:spacing w:line="276" w:lineRule="auto"/>
              <w:rPr>
                <w:sz w:val="20"/>
                <w:szCs w:val="20"/>
              </w:rPr>
            </w:pPr>
            <w:r>
              <w:rPr>
                <w:sz w:val="20"/>
                <w:szCs w:val="20"/>
              </w:rPr>
              <w:t>MS, A, K, BS, LA m.m.</w:t>
            </w:r>
          </w:p>
        </w:tc>
      </w:tr>
      <w:tr w:rsidR="00D3692A" w:rsidRPr="00CF1248" w14:paraId="0DC8D890" w14:textId="77777777" w:rsidTr="00D3692A">
        <w:tc>
          <w:tcPr>
            <w:tcW w:w="704" w:type="dxa"/>
          </w:tcPr>
          <w:p w14:paraId="43A8BB25" w14:textId="53BBE062" w:rsidR="00D3692A" w:rsidRPr="00B202E2" w:rsidRDefault="00D3692A" w:rsidP="00D918DB">
            <w:pPr>
              <w:spacing w:line="276" w:lineRule="auto"/>
              <w:jc w:val="center"/>
              <w:rPr>
                <w:b/>
                <w:bCs/>
              </w:rPr>
            </w:pPr>
            <w:r w:rsidRPr="00B202E2">
              <w:rPr>
                <w:b/>
                <w:bCs/>
              </w:rPr>
              <w:t>1</w:t>
            </w:r>
            <w:r>
              <w:rPr>
                <w:b/>
                <w:bCs/>
              </w:rPr>
              <w:t>3</w:t>
            </w:r>
          </w:p>
        </w:tc>
        <w:tc>
          <w:tcPr>
            <w:tcW w:w="6804" w:type="dxa"/>
            <w:gridSpan w:val="2"/>
            <w:tcBorders>
              <w:right w:val="nil"/>
            </w:tcBorders>
          </w:tcPr>
          <w:p w14:paraId="3B205208" w14:textId="3906E22D" w:rsidR="00D3692A" w:rsidRPr="005E4EEF" w:rsidRDefault="006D2055" w:rsidP="00D918DB">
            <w:pPr>
              <w:spacing w:before="20" w:after="120" w:line="276" w:lineRule="auto"/>
              <w:rPr>
                <w:b/>
                <w:bCs/>
              </w:rPr>
            </w:pPr>
            <w:r>
              <w:rPr>
                <w:b/>
                <w:bCs/>
                <w:color w:val="007BC8" w:themeColor="accent1"/>
              </w:rPr>
              <w:t>Dokumentation</w:t>
            </w:r>
          </w:p>
        </w:tc>
        <w:tc>
          <w:tcPr>
            <w:tcW w:w="5103" w:type="dxa"/>
            <w:tcBorders>
              <w:left w:val="nil"/>
              <w:right w:val="nil"/>
            </w:tcBorders>
          </w:tcPr>
          <w:p w14:paraId="61F7E3B5" w14:textId="77777777" w:rsidR="00D3692A" w:rsidRPr="00CF1248" w:rsidRDefault="00D3692A" w:rsidP="00D918DB">
            <w:pPr>
              <w:spacing w:line="276" w:lineRule="auto"/>
              <w:rPr>
                <w:sz w:val="20"/>
                <w:szCs w:val="20"/>
              </w:rPr>
            </w:pPr>
          </w:p>
        </w:tc>
        <w:tc>
          <w:tcPr>
            <w:tcW w:w="1985" w:type="dxa"/>
            <w:tcBorders>
              <w:left w:val="nil"/>
              <w:right w:val="nil"/>
            </w:tcBorders>
          </w:tcPr>
          <w:p w14:paraId="7DE778AF" w14:textId="77777777" w:rsidR="00D3692A" w:rsidRPr="00CF1248" w:rsidRDefault="00D3692A" w:rsidP="00D918DB">
            <w:pPr>
              <w:spacing w:line="276" w:lineRule="auto"/>
              <w:rPr>
                <w:sz w:val="20"/>
                <w:szCs w:val="20"/>
              </w:rPr>
            </w:pPr>
          </w:p>
        </w:tc>
      </w:tr>
      <w:tr w:rsidR="00D3692A" w:rsidRPr="001D26F3" w14:paraId="3013C6AF" w14:textId="77777777" w:rsidTr="00D3692A">
        <w:tc>
          <w:tcPr>
            <w:tcW w:w="704" w:type="dxa"/>
          </w:tcPr>
          <w:p w14:paraId="6D28C435" w14:textId="114EEF60" w:rsidR="00D3692A" w:rsidRPr="007D18CA" w:rsidRDefault="00D3692A" w:rsidP="00D918DB">
            <w:pPr>
              <w:spacing w:line="276" w:lineRule="auto"/>
              <w:jc w:val="center"/>
              <w:rPr>
                <w:bCs/>
                <w:sz w:val="20"/>
              </w:rPr>
            </w:pPr>
            <w:r>
              <w:rPr>
                <w:bCs/>
                <w:sz w:val="20"/>
              </w:rPr>
              <w:t>13</w:t>
            </w:r>
            <w:r w:rsidRPr="007D18CA">
              <w:rPr>
                <w:bCs/>
                <w:sz w:val="20"/>
              </w:rPr>
              <w:t>.1</w:t>
            </w:r>
          </w:p>
        </w:tc>
        <w:tc>
          <w:tcPr>
            <w:tcW w:w="2126" w:type="dxa"/>
          </w:tcPr>
          <w:p w14:paraId="70FD0374" w14:textId="10F90D22" w:rsidR="00D3692A" w:rsidRPr="006D2055" w:rsidRDefault="006D2055" w:rsidP="006D2055">
            <w:pPr>
              <w:rPr>
                <w:b/>
                <w:bCs/>
                <w:color w:val="007BC8" w:themeColor="accent1"/>
              </w:rPr>
            </w:pPr>
            <w:r>
              <w:rPr>
                <w:bCs/>
                <w:sz w:val="18"/>
                <w:szCs w:val="18"/>
              </w:rPr>
              <w:t>Dokumentation</w:t>
            </w:r>
          </w:p>
        </w:tc>
        <w:tc>
          <w:tcPr>
            <w:tcW w:w="4678" w:type="dxa"/>
          </w:tcPr>
          <w:p w14:paraId="323588B1" w14:textId="336982F5" w:rsidR="00D3692A" w:rsidRPr="006D2055" w:rsidRDefault="003E61F3" w:rsidP="00D918DB">
            <w:pPr>
              <w:spacing w:line="276" w:lineRule="auto"/>
              <w:rPr>
                <w:bCs/>
                <w:sz w:val="18"/>
                <w:szCs w:val="18"/>
              </w:rPr>
            </w:pPr>
            <w:r>
              <w:rPr>
                <w:sz w:val="18"/>
                <w:szCs w:val="18"/>
              </w:rPr>
              <w:t xml:space="preserve">Den </w:t>
            </w:r>
            <w:r w:rsidR="006D2055" w:rsidRPr="006D2055">
              <w:rPr>
                <w:sz w:val="18"/>
                <w:szCs w:val="18"/>
              </w:rPr>
              <w:t>miljödokumentation</w:t>
            </w:r>
            <w:r>
              <w:rPr>
                <w:sz w:val="18"/>
                <w:szCs w:val="18"/>
              </w:rPr>
              <w:t xml:space="preserve"> som tas fram under projektets gång ska kontinuerligt sammanställas</w:t>
            </w:r>
            <w:r w:rsidR="006D2055" w:rsidRPr="006D2055">
              <w:rPr>
                <w:sz w:val="18"/>
                <w:szCs w:val="18"/>
              </w:rPr>
              <w:t xml:space="preserve"> och lämnas in på Antura</w:t>
            </w:r>
            <w:r w:rsidR="008F745F">
              <w:rPr>
                <w:sz w:val="18"/>
                <w:szCs w:val="18"/>
              </w:rPr>
              <w:t>. Dokumentation</w:t>
            </w:r>
            <w:r>
              <w:rPr>
                <w:sz w:val="18"/>
                <w:szCs w:val="18"/>
              </w:rPr>
              <w:t>en ska lämnas in på Antura</w:t>
            </w:r>
            <w:r w:rsidR="000D115A">
              <w:rPr>
                <w:sz w:val="18"/>
                <w:szCs w:val="18"/>
              </w:rPr>
              <w:t xml:space="preserve"> i respektive skedes </w:t>
            </w:r>
            <w:r w:rsidR="00246DAC">
              <w:rPr>
                <w:sz w:val="18"/>
                <w:szCs w:val="18"/>
              </w:rPr>
              <w:t>m</w:t>
            </w:r>
            <w:r w:rsidR="000D115A">
              <w:rPr>
                <w:sz w:val="18"/>
                <w:szCs w:val="18"/>
              </w:rPr>
              <w:t xml:space="preserve">iljömapp. </w:t>
            </w:r>
          </w:p>
        </w:tc>
        <w:tc>
          <w:tcPr>
            <w:tcW w:w="5103" w:type="dxa"/>
          </w:tcPr>
          <w:p w14:paraId="4AC9B748" w14:textId="77777777" w:rsidR="00D3692A" w:rsidRPr="001D26F3" w:rsidRDefault="00D3692A" w:rsidP="00D918DB">
            <w:pPr>
              <w:spacing w:line="276" w:lineRule="auto"/>
              <w:rPr>
                <w:sz w:val="20"/>
                <w:szCs w:val="20"/>
              </w:rPr>
            </w:pPr>
          </w:p>
        </w:tc>
        <w:tc>
          <w:tcPr>
            <w:tcW w:w="1985" w:type="dxa"/>
          </w:tcPr>
          <w:p w14:paraId="37891BD9" w14:textId="2BF97C2E" w:rsidR="00D3692A" w:rsidRPr="001D26F3" w:rsidRDefault="006D2055" w:rsidP="00D918DB">
            <w:pPr>
              <w:spacing w:line="276" w:lineRule="auto"/>
              <w:rPr>
                <w:sz w:val="20"/>
                <w:szCs w:val="20"/>
              </w:rPr>
            </w:pPr>
            <w:r>
              <w:rPr>
                <w:sz w:val="20"/>
                <w:szCs w:val="20"/>
              </w:rPr>
              <w:t xml:space="preserve">MS, A, K, BS, LA, P, P, VVS, m.m. </w:t>
            </w:r>
          </w:p>
        </w:tc>
      </w:tr>
      <w:tr w:rsidR="000D115A" w:rsidRPr="001D26F3" w14:paraId="75AA6AB4" w14:textId="77777777" w:rsidTr="00D3692A">
        <w:tc>
          <w:tcPr>
            <w:tcW w:w="704" w:type="dxa"/>
          </w:tcPr>
          <w:p w14:paraId="229153E9" w14:textId="43F3BAE9" w:rsidR="000D115A" w:rsidRDefault="000D115A" w:rsidP="00D918DB">
            <w:pPr>
              <w:jc w:val="center"/>
              <w:rPr>
                <w:bCs/>
                <w:sz w:val="20"/>
              </w:rPr>
            </w:pPr>
            <w:r>
              <w:rPr>
                <w:bCs/>
                <w:sz w:val="20"/>
              </w:rPr>
              <w:t>13.2</w:t>
            </w:r>
          </w:p>
        </w:tc>
        <w:tc>
          <w:tcPr>
            <w:tcW w:w="2126" w:type="dxa"/>
          </w:tcPr>
          <w:p w14:paraId="3C4CE99C" w14:textId="34F831F2" w:rsidR="000D115A" w:rsidRDefault="000D115A" w:rsidP="006D2055">
            <w:pPr>
              <w:rPr>
                <w:bCs/>
                <w:sz w:val="18"/>
                <w:szCs w:val="18"/>
              </w:rPr>
            </w:pPr>
            <w:r>
              <w:rPr>
                <w:bCs/>
                <w:sz w:val="18"/>
                <w:szCs w:val="18"/>
              </w:rPr>
              <w:t>Dokumentation Miljöbyggnad</w:t>
            </w:r>
          </w:p>
        </w:tc>
        <w:tc>
          <w:tcPr>
            <w:tcW w:w="4678" w:type="dxa"/>
          </w:tcPr>
          <w:p w14:paraId="6DAAE8F3" w14:textId="728FC979" w:rsidR="000D115A" w:rsidRPr="006D2055" w:rsidRDefault="000D115A" w:rsidP="00D918DB">
            <w:pPr>
              <w:rPr>
                <w:sz w:val="18"/>
                <w:szCs w:val="18"/>
              </w:rPr>
            </w:pPr>
            <w:r>
              <w:rPr>
                <w:sz w:val="18"/>
                <w:szCs w:val="18"/>
              </w:rPr>
              <w:t xml:space="preserve">Dokumentation som tas fram inom projektering </w:t>
            </w:r>
            <w:r w:rsidR="00230417">
              <w:rPr>
                <w:sz w:val="18"/>
                <w:szCs w:val="18"/>
              </w:rPr>
              <w:t xml:space="preserve">mot </w:t>
            </w:r>
            <w:r>
              <w:rPr>
                <w:sz w:val="18"/>
                <w:szCs w:val="18"/>
              </w:rPr>
              <w:t>Miljöbyggnad ska dokumenteras i Mapp 6. Miljöbyggna</w:t>
            </w:r>
            <w:r w:rsidR="00230417">
              <w:rPr>
                <w:sz w:val="18"/>
                <w:szCs w:val="18"/>
              </w:rPr>
              <w:t xml:space="preserve">d på Antura. </w:t>
            </w:r>
            <w:r>
              <w:rPr>
                <w:sz w:val="18"/>
                <w:szCs w:val="18"/>
              </w:rPr>
              <w:t xml:space="preserve"> </w:t>
            </w:r>
          </w:p>
        </w:tc>
        <w:tc>
          <w:tcPr>
            <w:tcW w:w="5103" w:type="dxa"/>
          </w:tcPr>
          <w:p w14:paraId="50B7A5F7" w14:textId="77777777" w:rsidR="000D115A" w:rsidRPr="001D26F3" w:rsidRDefault="000D115A" w:rsidP="00D918DB">
            <w:pPr>
              <w:rPr>
                <w:sz w:val="20"/>
                <w:szCs w:val="20"/>
              </w:rPr>
            </w:pPr>
          </w:p>
        </w:tc>
        <w:tc>
          <w:tcPr>
            <w:tcW w:w="1985" w:type="dxa"/>
          </w:tcPr>
          <w:p w14:paraId="3066DFF4" w14:textId="77777777" w:rsidR="000D115A" w:rsidRDefault="000D115A" w:rsidP="00D918DB">
            <w:pPr>
              <w:rPr>
                <w:sz w:val="20"/>
                <w:szCs w:val="20"/>
              </w:rPr>
            </w:pPr>
          </w:p>
        </w:tc>
      </w:tr>
    </w:tbl>
    <w:p w14:paraId="2533796F" w14:textId="4619399A" w:rsidR="00312B39" w:rsidRDefault="00312B39" w:rsidP="00867B05">
      <w:pPr>
        <w:rPr>
          <w:rFonts w:ascii="Century Schoolbook" w:hAnsi="Century Schoolbook" w:cs="Times New Roman"/>
          <w:sz w:val="20"/>
          <w:szCs w:val="20"/>
        </w:rPr>
      </w:pPr>
    </w:p>
    <w:p w14:paraId="50C3B511" w14:textId="77777777" w:rsidR="009A1DC8" w:rsidRDefault="009A1DC8" w:rsidP="00867B05">
      <w:pPr>
        <w:rPr>
          <w:rFonts w:ascii="Century Schoolbook" w:hAnsi="Century Schoolbook" w:cs="Times New Roman"/>
          <w:sz w:val="20"/>
          <w:szCs w:val="20"/>
        </w:rPr>
      </w:pPr>
    </w:p>
    <w:p w14:paraId="3B7D7D75" w14:textId="77777777" w:rsidR="00852EDF" w:rsidRDefault="00852EDF" w:rsidP="00867B05">
      <w:pPr>
        <w:rPr>
          <w:rFonts w:asciiTheme="majorHAnsi" w:eastAsiaTheme="majorEastAsia" w:hAnsiTheme="majorHAnsi" w:cstheme="majorBidi"/>
          <w:b/>
          <w:bCs/>
          <w:color w:val="000000" w:themeColor="text1"/>
          <w:sz w:val="36"/>
          <w:szCs w:val="26"/>
          <w14:numForm w14:val="lining"/>
        </w:rPr>
      </w:pPr>
      <w:r>
        <w:br w:type="page"/>
      </w:r>
    </w:p>
    <w:p w14:paraId="3FC05EA9" w14:textId="4853374E" w:rsidR="00C16B5B" w:rsidRDefault="00C16B5B" w:rsidP="00867B05">
      <w:pPr>
        <w:pStyle w:val="OnumreradRubrik2"/>
        <w:spacing w:line="276" w:lineRule="auto"/>
      </w:pPr>
      <w:r>
        <w:lastRenderedPageBreak/>
        <w:t>Miljöbyggnad</w:t>
      </w:r>
      <w:r w:rsidR="006F53B4">
        <w:t xml:space="preserve"> 3.</w:t>
      </w:r>
      <w:r w:rsidR="005C434B">
        <w:t>2</w:t>
      </w:r>
    </w:p>
    <w:tbl>
      <w:tblPr>
        <w:tblStyle w:val="Tabellrutnt"/>
        <w:tblW w:w="0" w:type="auto"/>
        <w:tblLook w:val="04A0" w:firstRow="1" w:lastRow="0" w:firstColumn="1" w:lastColumn="0" w:noHBand="0" w:noVBand="1"/>
      </w:tblPr>
      <w:tblGrid>
        <w:gridCol w:w="14307"/>
      </w:tblGrid>
      <w:tr w:rsidR="00C16B5B" w14:paraId="56E703EB" w14:textId="77777777" w:rsidTr="00287FC7">
        <w:trPr>
          <w:trHeight w:val="826"/>
        </w:trPr>
        <w:tc>
          <w:tcPr>
            <w:tcW w:w="14307" w:type="dxa"/>
            <w:tcBorders>
              <w:top w:val="nil"/>
              <w:left w:val="nil"/>
              <w:bottom w:val="nil"/>
              <w:right w:val="nil"/>
            </w:tcBorders>
            <w:shd w:val="clear" w:color="auto" w:fill="FBECB0" w:themeFill="accent6" w:themeFillTint="66"/>
          </w:tcPr>
          <w:p w14:paraId="51FC4B71" w14:textId="03D521EE" w:rsidR="00C16B5B" w:rsidRDefault="00411DBA" w:rsidP="00867B05">
            <w:pPr>
              <w:spacing w:before="120" w:line="276" w:lineRule="auto"/>
            </w:pPr>
            <w:r>
              <w:t>Nedanstående tabell</w:t>
            </w:r>
            <w:r w:rsidR="004D6333">
              <w:t>er</w:t>
            </w:r>
            <w:r>
              <w:t xml:space="preserve"> redovisar vilket betyg respektive indikator ska uppnå samt vem som ansvarar för vad.</w:t>
            </w:r>
            <w:r>
              <w:br/>
            </w:r>
            <w:r w:rsidR="00C16B5B" w:rsidRPr="00E87887">
              <w:rPr>
                <w:i/>
                <w:color w:val="C73D3F" w:themeColor="accent4"/>
              </w:rPr>
              <w:t xml:space="preserve">Detta avsnitt ska inkluderas om projektet ska </w:t>
            </w:r>
            <w:r w:rsidR="00371E76">
              <w:rPr>
                <w:i/>
                <w:color w:val="C73D3F" w:themeColor="accent4"/>
              </w:rPr>
              <w:t>projekteras</w:t>
            </w:r>
            <w:r w:rsidR="00371E76" w:rsidRPr="00E87887">
              <w:rPr>
                <w:i/>
                <w:color w:val="C73D3F" w:themeColor="accent4"/>
              </w:rPr>
              <w:t xml:space="preserve"> </w:t>
            </w:r>
            <w:r w:rsidR="00C16B5B" w:rsidRPr="00E87887">
              <w:rPr>
                <w:i/>
                <w:color w:val="C73D3F" w:themeColor="accent4"/>
              </w:rPr>
              <w:t>enligt Miljöbyggnad.</w:t>
            </w:r>
            <w:r w:rsidR="004D6333">
              <w:rPr>
                <w:i/>
                <w:color w:val="C73D3F" w:themeColor="accent4"/>
              </w:rPr>
              <w:t xml:space="preserve"> Se nästa sida för betyg för 4.0</w:t>
            </w:r>
            <w:r w:rsidR="002E72FA">
              <w:rPr>
                <w:i/>
                <w:color w:val="C73D3F" w:themeColor="accent4"/>
              </w:rPr>
              <w:t>.</w:t>
            </w:r>
          </w:p>
        </w:tc>
      </w:tr>
    </w:tbl>
    <w:p w14:paraId="778E2E5A" w14:textId="77777777" w:rsidR="00C16B5B" w:rsidRDefault="00C16B5B" w:rsidP="00867B05">
      <w:pPr>
        <w:spacing w:after="0"/>
      </w:pPr>
    </w:p>
    <w:tbl>
      <w:tblPr>
        <w:tblStyle w:val="Rutntstabell1ljus"/>
        <w:tblpPr w:leftFromText="141" w:rightFromText="141" w:vertAnchor="text" w:tblpY="1"/>
        <w:tblOverlap w:val="never"/>
        <w:tblW w:w="0" w:type="auto"/>
        <w:tblLook w:val="04A0" w:firstRow="1" w:lastRow="0" w:firstColumn="1" w:lastColumn="0" w:noHBand="0" w:noVBand="1"/>
      </w:tblPr>
      <w:tblGrid>
        <w:gridCol w:w="2972"/>
        <w:gridCol w:w="939"/>
        <w:gridCol w:w="1108"/>
        <w:gridCol w:w="1455"/>
        <w:gridCol w:w="5003"/>
      </w:tblGrid>
      <w:tr w:rsidR="00287FC7" w:rsidRPr="00C16B5B" w14:paraId="3217420E" w14:textId="77777777" w:rsidTr="00DD340F">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2458A8" w:themeColor="text2"/>
              <w:left w:val="single" w:sz="4" w:space="0" w:color="2458A8" w:themeColor="text2"/>
              <w:bottom w:val="single" w:sz="4" w:space="0" w:color="2458A8" w:themeColor="text2"/>
              <w:right w:val="single" w:sz="4" w:space="0" w:color="2458A8" w:themeColor="text2"/>
            </w:tcBorders>
            <w:shd w:val="clear" w:color="auto" w:fill="007BC8" w:themeFill="accent1"/>
          </w:tcPr>
          <w:p w14:paraId="249526B0" w14:textId="77777777" w:rsidR="00287FC7" w:rsidRPr="00287FC7" w:rsidRDefault="00287FC7" w:rsidP="00867B05">
            <w:pPr>
              <w:spacing w:before="60" w:after="60" w:line="276" w:lineRule="auto"/>
              <w:rPr>
                <w:rFonts w:asciiTheme="majorHAnsi" w:hAnsiTheme="majorHAnsi"/>
                <w:color w:val="FFFFFF" w:themeColor="background1"/>
                <w:sz w:val="28"/>
              </w:rPr>
            </w:pPr>
            <w:r w:rsidRPr="00287FC7">
              <w:rPr>
                <w:rFonts w:asciiTheme="majorHAnsi" w:hAnsiTheme="majorHAnsi"/>
                <w:color w:val="FFFFFF" w:themeColor="background1"/>
                <w:sz w:val="28"/>
              </w:rPr>
              <w:t>Indikator</w:t>
            </w:r>
          </w:p>
        </w:tc>
        <w:tc>
          <w:tcPr>
            <w:tcW w:w="939" w:type="dxa"/>
            <w:tcBorders>
              <w:top w:val="single" w:sz="4" w:space="0" w:color="2458A8" w:themeColor="text2"/>
              <w:left w:val="single" w:sz="4" w:space="0" w:color="2458A8" w:themeColor="text2"/>
              <w:bottom w:val="single" w:sz="4" w:space="0" w:color="2458A8" w:themeColor="text2"/>
              <w:right w:val="single" w:sz="4" w:space="0" w:color="2458A8" w:themeColor="text2"/>
            </w:tcBorders>
            <w:shd w:val="clear" w:color="auto" w:fill="007BC8" w:themeFill="accent1"/>
          </w:tcPr>
          <w:p w14:paraId="08F9E84F" w14:textId="77777777" w:rsidR="00287FC7" w:rsidRPr="00287FC7" w:rsidRDefault="00287FC7" w:rsidP="00867B05">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8"/>
              </w:rPr>
            </w:pPr>
            <w:r w:rsidRPr="00287FC7">
              <w:rPr>
                <w:rFonts w:asciiTheme="majorHAnsi" w:hAnsiTheme="majorHAnsi"/>
                <w:color w:val="FFFFFF" w:themeColor="background1"/>
                <w:sz w:val="28"/>
              </w:rPr>
              <w:t>Betyg</w:t>
            </w:r>
          </w:p>
        </w:tc>
        <w:tc>
          <w:tcPr>
            <w:tcW w:w="1108" w:type="dxa"/>
            <w:tcBorders>
              <w:top w:val="single" w:sz="4" w:space="0" w:color="2458A8" w:themeColor="text2"/>
              <w:left w:val="single" w:sz="4" w:space="0" w:color="2458A8" w:themeColor="text2"/>
              <w:bottom w:val="single" w:sz="4" w:space="0" w:color="2458A8" w:themeColor="text2"/>
              <w:right w:val="single" w:sz="4" w:space="0" w:color="2458A8" w:themeColor="text2"/>
            </w:tcBorders>
            <w:shd w:val="clear" w:color="auto" w:fill="007BC8" w:themeFill="accent1"/>
          </w:tcPr>
          <w:p w14:paraId="7651E547" w14:textId="77777777" w:rsidR="00287FC7" w:rsidRPr="00287FC7" w:rsidRDefault="00287FC7" w:rsidP="00867B05">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8"/>
              </w:rPr>
            </w:pPr>
            <w:r w:rsidRPr="00287FC7">
              <w:rPr>
                <w:rFonts w:asciiTheme="majorHAnsi" w:hAnsiTheme="majorHAnsi"/>
                <w:color w:val="FFFFFF" w:themeColor="background1"/>
                <w:sz w:val="28"/>
              </w:rPr>
              <w:t>Ansvar</w:t>
            </w:r>
          </w:p>
        </w:tc>
        <w:tc>
          <w:tcPr>
            <w:tcW w:w="1455" w:type="dxa"/>
            <w:tcBorders>
              <w:top w:val="single" w:sz="4" w:space="0" w:color="2458A8" w:themeColor="text2"/>
              <w:left w:val="single" w:sz="4" w:space="0" w:color="2458A8" w:themeColor="text2"/>
              <w:bottom w:val="single" w:sz="4" w:space="0" w:color="2458A8" w:themeColor="text2"/>
              <w:right w:val="single" w:sz="4" w:space="0" w:color="2458A8" w:themeColor="text2"/>
            </w:tcBorders>
            <w:shd w:val="clear" w:color="auto" w:fill="007BC8" w:themeFill="accent1"/>
          </w:tcPr>
          <w:p w14:paraId="3ED5D90B" w14:textId="77777777" w:rsidR="00287FC7" w:rsidRPr="00287FC7" w:rsidRDefault="00287FC7" w:rsidP="00867B05">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color w:val="FFFFFF" w:themeColor="background1"/>
                <w:sz w:val="28"/>
              </w:rPr>
            </w:pPr>
            <w:r w:rsidRPr="00287FC7">
              <w:rPr>
                <w:rFonts w:asciiTheme="majorHAnsi" w:hAnsiTheme="majorHAnsi"/>
                <w:bCs w:val="0"/>
                <w:color w:val="FFFFFF" w:themeColor="background1"/>
                <w:sz w:val="28"/>
              </w:rPr>
              <w:t>Beräkning</w:t>
            </w:r>
          </w:p>
        </w:tc>
        <w:tc>
          <w:tcPr>
            <w:tcW w:w="5003" w:type="dxa"/>
            <w:tcBorders>
              <w:top w:val="single" w:sz="4" w:space="0" w:color="2458A8" w:themeColor="text2"/>
              <w:left w:val="single" w:sz="4" w:space="0" w:color="2458A8" w:themeColor="text2"/>
              <w:bottom w:val="single" w:sz="4" w:space="0" w:color="2458A8" w:themeColor="text2"/>
              <w:right w:val="single" w:sz="4" w:space="0" w:color="2458A8" w:themeColor="text2"/>
            </w:tcBorders>
            <w:shd w:val="clear" w:color="auto" w:fill="007BC8" w:themeFill="accent1"/>
          </w:tcPr>
          <w:p w14:paraId="2CF44567" w14:textId="77777777" w:rsidR="00287FC7" w:rsidRPr="00287FC7" w:rsidRDefault="00287FC7" w:rsidP="00867B05">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8"/>
              </w:rPr>
            </w:pPr>
            <w:r w:rsidRPr="00287FC7">
              <w:rPr>
                <w:rFonts w:asciiTheme="majorHAnsi" w:hAnsiTheme="majorHAnsi"/>
                <w:color w:val="FFFFFF" w:themeColor="background1"/>
                <w:sz w:val="28"/>
              </w:rPr>
              <w:t>Kommentar</w:t>
            </w:r>
          </w:p>
        </w:tc>
      </w:tr>
      <w:tr w:rsidR="00287FC7" w:rsidRPr="00C16B5B" w14:paraId="3A8C06CD" w14:textId="77777777" w:rsidTr="00DD340F">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2458A8" w:themeColor="text2"/>
            </w:tcBorders>
          </w:tcPr>
          <w:p w14:paraId="414DF16C"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 xml:space="preserve"> 1. Värmeeffektbehov</w:t>
            </w:r>
          </w:p>
        </w:tc>
        <w:tc>
          <w:tcPr>
            <w:tcW w:w="939" w:type="dxa"/>
            <w:tcBorders>
              <w:top w:val="single" w:sz="4" w:space="0" w:color="2458A8" w:themeColor="text2"/>
            </w:tcBorders>
            <w:shd w:val="clear" w:color="auto" w:fill="E4A63B" w:themeFill="accent3"/>
          </w:tcPr>
          <w:p w14:paraId="66338A02"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Brons</w:t>
            </w:r>
          </w:p>
        </w:tc>
        <w:tc>
          <w:tcPr>
            <w:tcW w:w="1108" w:type="dxa"/>
            <w:tcBorders>
              <w:top w:val="single" w:sz="4" w:space="0" w:color="2458A8" w:themeColor="text2"/>
            </w:tcBorders>
          </w:tcPr>
          <w:p w14:paraId="62425D65"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BS</w:t>
            </w:r>
          </w:p>
        </w:tc>
        <w:tc>
          <w:tcPr>
            <w:tcW w:w="1455" w:type="dxa"/>
            <w:tcBorders>
              <w:top w:val="single" w:sz="4" w:space="0" w:color="2458A8" w:themeColor="text2"/>
            </w:tcBorders>
          </w:tcPr>
          <w:p w14:paraId="2705D066" w14:textId="77777777" w:rsidR="00287FC7" w:rsidRPr="00287FC7" w:rsidRDefault="00DD340F"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BS</w:t>
            </w:r>
          </w:p>
        </w:tc>
        <w:tc>
          <w:tcPr>
            <w:tcW w:w="5003" w:type="dxa"/>
            <w:tcBorders>
              <w:top w:val="single" w:sz="4" w:space="0" w:color="2458A8" w:themeColor="text2"/>
            </w:tcBorders>
          </w:tcPr>
          <w:p w14:paraId="25189154" w14:textId="298856D3" w:rsidR="00287FC7" w:rsidRPr="00287FC7" w:rsidRDefault="00FC2C02"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lämna underlag till BS.</w:t>
            </w:r>
          </w:p>
        </w:tc>
      </w:tr>
      <w:tr w:rsidR="00287FC7" w:rsidRPr="00C16B5B" w14:paraId="483CE7A4" w14:textId="77777777" w:rsidTr="00DD340F">
        <w:tc>
          <w:tcPr>
            <w:cnfStyle w:val="001000000000" w:firstRow="0" w:lastRow="0" w:firstColumn="1" w:lastColumn="0" w:oddVBand="0" w:evenVBand="0" w:oddHBand="0" w:evenHBand="0" w:firstRowFirstColumn="0" w:firstRowLastColumn="0" w:lastRowFirstColumn="0" w:lastRowLastColumn="0"/>
            <w:tcW w:w="2972" w:type="dxa"/>
          </w:tcPr>
          <w:p w14:paraId="28EDC4A9"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2. Solvärmelast</w:t>
            </w:r>
          </w:p>
        </w:tc>
        <w:tc>
          <w:tcPr>
            <w:tcW w:w="939" w:type="dxa"/>
            <w:shd w:val="clear" w:color="auto" w:fill="F5D13B" w:themeFill="accent6"/>
          </w:tcPr>
          <w:p w14:paraId="449E473C"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Guld</w:t>
            </w:r>
          </w:p>
        </w:tc>
        <w:tc>
          <w:tcPr>
            <w:tcW w:w="1108" w:type="dxa"/>
          </w:tcPr>
          <w:p w14:paraId="071F9959"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A, BS</w:t>
            </w:r>
          </w:p>
        </w:tc>
        <w:tc>
          <w:tcPr>
            <w:tcW w:w="1455" w:type="dxa"/>
          </w:tcPr>
          <w:p w14:paraId="624AA8EC" w14:textId="77777777" w:rsidR="00287FC7" w:rsidRPr="00287FC7" w:rsidRDefault="00DD340F"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BS</w:t>
            </w:r>
          </w:p>
        </w:tc>
        <w:tc>
          <w:tcPr>
            <w:tcW w:w="5003" w:type="dxa"/>
          </w:tcPr>
          <w:p w14:paraId="653F4B69" w14:textId="066619CD" w:rsidR="00287FC7" w:rsidRPr="00287FC7" w:rsidRDefault="00FC2C02"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lämna underlag till BS.</w:t>
            </w:r>
          </w:p>
        </w:tc>
      </w:tr>
      <w:tr w:rsidR="00287FC7" w:rsidRPr="00C16B5B" w14:paraId="54EB7B50" w14:textId="77777777" w:rsidTr="00DD340F">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999999" w:themeColor="text1" w:themeTint="66"/>
            </w:tcBorders>
          </w:tcPr>
          <w:p w14:paraId="638F5904"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3. Energianvändning</w:t>
            </w:r>
          </w:p>
        </w:tc>
        <w:tc>
          <w:tcPr>
            <w:tcW w:w="939" w:type="dxa"/>
            <w:tcBorders>
              <w:bottom w:val="single" w:sz="4" w:space="0" w:color="999999" w:themeColor="text1" w:themeTint="66"/>
            </w:tcBorders>
            <w:shd w:val="clear" w:color="auto" w:fill="BFBFBF" w:themeFill="background1" w:themeFillShade="BF"/>
          </w:tcPr>
          <w:p w14:paraId="0D56D183"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Silver</w:t>
            </w:r>
          </w:p>
        </w:tc>
        <w:tc>
          <w:tcPr>
            <w:tcW w:w="1108" w:type="dxa"/>
            <w:tcBorders>
              <w:bottom w:val="single" w:sz="4" w:space="0" w:color="999999" w:themeColor="text1" w:themeTint="66"/>
            </w:tcBorders>
          </w:tcPr>
          <w:p w14:paraId="56B04703"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BS</w:t>
            </w:r>
          </w:p>
        </w:tc>
        <w:tc>
          <w:tcPr>
            <w:tcW w:w="1455" w:type="dxa"/>
            <w:tcBorders>
              <w:bottom w:val="single" w:sz="4" w:space="0" w:color="999999" w:themeColor="text1" w:themeTint="66"/>
            </w:tcBorders>
          </w:tcPr>
          <w:p w14:paraId="43A10F50" w14:textId="77777777" w:rsidR="00287FC7" w:rsidRPr="00287FC7" w:rsidRDefault="00DD340F"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BS</w:t>
            </w:r>
          </w:p>
        </w:tc>
        <w:tc>
          <w:tcPr>
            <w:tcW w:w="5003" w:type="dxa"/>
            <w:tcBorders>
              <w:bottom w:val="single" w:sz="4" w:space="0" w:color="999999" w:themeColor="text1" w:themeTint="66"/>
            </w:tcBorders>
          </w:tcPr>
          <w:p w14:paraId="14D54602" w14:textId="6324867E" w:rsidR="00287FC7" w:rsidRPr="00287FC7" w:rsidRDefault="00FC2C02"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lämna underlag till BS.</w:t>
            </w:r>
          </w:p>
        </w:tc>
      </w:tr>
      <w:tr w:rsidR="00287FC7" w:rsidRPr="00C16B5B" w14:paraId="02D7B032" w14:textId="77777777" w:rsidTr="00DD340F">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999999" w:themeColor="text1" w:themeTint="66"/>
            </w:tcBorders>
          </w:tcPr>
          <w:p w14:paraId="68E69BEE"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4. Andel förnybar energi</w:t>
            </w:r>
          </w:p>
        </w:tc>
        <w:tc>
          <w:tcPr>
            <w:tcW w:w="939" w:type="dxa"/>
            <w:tcBorders>
              <w:bottom w:val="single" w:sz="12" w:space="0" w:color="999999" w:themeColor="text1" w:themeTint="66"/>
            </w:tcBorders>
            <w:shd w:val="clear" w:color="auto" w:fill="BFBFBF" w:themeFill="background1" w:themeFillShade="BF"/>
          </w:tcPr>
          <w:p w14:paraId="71F8DA91"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Silver</w:t>
            </w:r>
          </w:p>
        </w:tc>
        <w:tc>
          <w:tcPr>
            <w:tcW w:w="1108" w:type="dxa"/>
            <w:tcBorders>
              <w:bottom w:val="single" w:sz="12" w:space="0" w:color="999999" w:themeColor="text1" w:themeTint="66"/>
            </w:tcBorders>
          </w:tcPr>
          <w:p w14:paraId="72E5D619"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 MS</w:t>
            </w:r>
          </w:p>
        </w:tc>
        <w:tc>
          <w:tcPr>
            <w:tcW w:w="1455" w:type="dxa"/>
            <w:tcBorders>
              <w:bottom w:val="single" w:sz="12" w:space="0" w:color="999999" w:themeColor="text1" w:themeTint="66"/>
            </w:tcBorders>
          </w:tcPr>
          <w:p w14:paraId="76536CCC" w14:textId="77777777" w:rsidR="00287FC7" w:rsidRPr="00287FC7" w:rsidRDefault="00DD340F"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MS</w:t>
            </w:r>
          </w:p>
        </w:tc>
        <w:tc>
          <w:tcPr>
            <w:tcW w:w="5003" w:type="dxa"/>
            <w:tcBorders>
              <w:bottom w:val="single" w:sz="12" w:space="0" w:color="999999" w:themeColor="text1" w:themeTint="66"/>
            </w:tcBorders>
          </w:tcPr>
          <w:p w14:paraId="7981C7B7"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287FC7" w:rsidRPr="00C16B5B" w14:paraId="42DC8A0C" w14:textId="77777777" w:rsidTr="00DD340F">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999999" w:themeColor="text1" w:themeTint="66"/>
            </w:tcBorders>
          </w:tcPr>
          <w:p w14:paraId="278F1341"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5. Ljud</w:t>
            </w:r>
          </w:p>
        </w:tc>
        <w:tc>
          <w:tcPr>
            <w:tcW w:w="939" w:type="dxa"/>
            <w:tcBorders>
              <w:top w:val="single" w:sz="12" w:space="0" w:color="999999" w:themeColor="text1" w:themeTint="66"/>
            </w:tcBorders>
            <w:shd w:val="clear" w:color="auto" w:fill="BFBFBF" w:themeFill="background1" w:themeFillShade="BF"/>
          </w:tcPr>
          <w:p w14:paraId="36E27B15"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Silver</w:t>
            </w:r>
          </w:p>
        </w:tc>
        <w:tc>
          <w:tcPr>
            <w:tcW w:w="1108" w:type="dxa"/>
            <w:tcBorders>
              <w:top w:val="single" w:sz="12" w:space="0" w:color="999999" w:themeColor="text1" w:themeTint="66"/>
            </w:tcBorders>
          </w:tcPr>
          <w:p w14:paraId="2998B6A3"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LS</w:t>
            </w:r>
          </w:p>
        </w:tc>
        <w:tc>
          <w:tcPr>
            <w:tcW w:w="1455" w:type="dxa"/>
            <w:tcBorders>
              <w:top w:val="single" w:sz="12" w:space="0" w:color="999999" w:themeColor="text1" w:themeTint="66"/>
            </w:tcBorders>
          </w:tcPr>
          <w:p w14:paraId="62A3552B"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Borders>
              <w:top w:val="single" w:sz="12" w:space="0" w:color="999999" w:themeColor="text1" w:themeTint="66"/>
            </w:tcBorders>
          </w:tcPr>
          <w:p w14:paraId="2F07372D" w14:textId="23C45A66" w:rsidR="00287FC7" w:rsidRPr="00287FC7" w:rsidRDefault="00FC2C02"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inarbeta krav från LS.</w:t>
            </w:r>
          </w:p>
        </w:tc>
      </w:tr>
      <w:tr w:rsidR="00287FC7" w:rsidRPr="00C16B5B" w14:paraId="7B03B4F5" w14:textId="77777777" w:rsidTr="00DD340F">
        <w:tc>
          <w:tcPr>
            <w:cnfStyle w:val="001000000000" w:firstRow="0" w:lastRow="0" w:firstColumn="1" w:lastColumn="0" w:oddVBand="0" w:evenVBand="0" w:oddHBand="0" w:evenHBand="0" w:firstRowFirstColumn="0" w:firstRowLastColumn="0" w:lastRowFirstColumn="0" w:lastRowLastColumn="0"/>
            <w:tcW w:w="2972" w:type="dxa"/>
          </w:tcPr>
          <w:p w14:paraId="21A8B9E4"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6. Radon</w:t>
            </w:r>
          </w:p>
        </w:tc>
        <w:tc>
          <w:tcPr>
            <w:tcW w:w="939" w:type="dxa"/>
            <w:shd w:val="clear" w:color="auto" w:fill="F5D13B" w:themeFill="accent6"/>
          </w:tcPr>
          <w:p w14:paraId="60F016E6"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Guld</w:t>
            </w:r>
          </w:p>
        </w:tc>
        <w:tc>
          <w:tcPr>
            <w:tcW w:w="1108" w:type="dxa"/>
          </w:tcPr>
          <w:p w14:paraId="75AB62CC"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K</w:t>
            </w:r>
          </w:p>
        </w:tc>
        <w:tc>
          <w:tcPr>
            <w:tcW w:w="1455" w:type="dxa"/>
          </w:tcPr>
          <w:p w14:paraId="4AFA25DE"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Pr>
          <w:p w14:paraId="798B95EE"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287FC7" w:rsidRPr="00C16B5B" w14:paraId="419C4832" w14:textId="77777777" w:rsidTr="00DD340F">
        <w:tc>
          <w:tcPr>
            <w:cnfStyle w:val="001000000000" w:firstRow="0" w:lastRow="0" w:firstColumn="1" w:lastColumn="0" w:oddVBand="0" w:evenVBand="0" w:oddHBand="0" w:evenHBand="0" w:firstRowFirstColumn="0" w:firstRowLastColumn="0" w:lastRowFirstColumn="0" w:lastRowLastColumn="0"/>
            <w:tcW w:w="2972" w:type="dxa"/>
          </w:tcPr>
          <w:p w14:paraId="5842119D"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7. Ventilation</w:t>
            </w:r>
          </w:p>
        </w:tc>
        <w:tc>
          <w:tcPr>
            <w:tcW w:w="939" w:type="dxa"/>
            <w:shd w:val="clear" w:color="auto" w:fill="BFBFBF" w:themeFill="background1" w:themeFillShade="BF"/>
          </w:tcPr>
          <w:p w14:paraId="79AAA28D"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Silver</w:t>
            </w:r>
          </w:p>
        </w:tc>
        <w:tc>
          <w:tcPr>
            <w:tcW w:w="1108" w:type="dxa"/>
          </w:tcPr>
          <w:p w14:paraId="222AF85B"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VVS</w:t>
            </w:r>
          </w:p>
        </w:tc>
        <w:tc>
          <w:tcPr>
            <w:tcW w:w="1455" w:type="dxa"/>
          </w:tcPr>
          <w:p w14:paraId="65867BB8"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Pr>
          <w:p w14:paraId="734538AD"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287FC7" w:rsidRPr="00C16B5B" w14:paraId="41BF1FE9" w14:textId="77777777" w:rsidTr="00DD340F">
        <w:tc>
          <w:tcPr>
            <w:cnfStyle w:val="001000000000" w:firstRow="0" w:lastRow="0" w:firstColumn="1" w:lastColumn="0" w:oddVBand="0" w:evenVBand="0" w:oddHBand="0" w:evenHBand="0" w:firstRowFirstColumn="0" w:firstRowLastColumn="0" w:lastRowFirstColumn="0" w:lastRowLastColumn="0"/>
            <w:tcW w:w="2972" w:type="dxa"/>
          </w:tcPr>
          <w:p w14:paraId="238A900A"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8. Fuktsäkerhet</w:t>
            </w:r>
          </w:p>
        </w:tc>
        <w:tc>
          <w:tcPr>
            <w:tcW w:w="939" w:type="dxa"/>
            <w:shd w:val="clear" w:color="auto" w:fill="F5D13B" w:themeFill="accent6"/>
          </w:tcPr>
          <w:p w14:paraId="15C49C5D"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Guld</w:t>
            </w:r>
          </w:p>
        </w:tc>
        <w:tc>
          <w:tcPr>
            <w:tcW w:w="1108" w:type="dxa"/>
          </w:tcPr>
          <w:p w14:paraId="32AF4F43"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FS</w:t>
            </w:r>
          </w:p>
        </w:tc>
        <w:tc>
          <w:tcPr>
            <w:tcW w:w="1455" w:type="dxa"/>
          </w:tcPr>
          <w:p w14:paraId="0A808F04"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Pr>
          <w:p w14:paraId="00FB3F7C" w14:textId="51D1B122" w:rsidR="00287FC7" w:rsidRPr="00287FC7" w:rsidRDefault="00FC2C02"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inarbeta krav från FS.</w:t>
            </w:r>
          </w:p>
        </w:tc>
      </w:tr>
      <w:tr w:rsidR="00287FC7" w:rsidRPr="00C16B5B" w14:paraId="400987D9" w14:textId="77777777" w:rsidTr="00DD340F">
        <w:tc>
          <w:tcPr>
            <w:cnfStyle w:val="001000000000" w:firstRow="0" w:lastRow="0" w:firstColumn="1" w:lastColumn="0" w:oddVBand="0" w:evenVBand="0" w:oddHBand="0" w:evenHBand="0" w:firstRowFirstColumn="0" w:firstRowLastColumn="0" w:lastRowFirstColumn="0" w:lastRowLastColumn="0"/>
            <w:tcW w:w="2972" w:type="dxa"/>
          </w:tcPr>
          <w:p w14:paraId="5C37F966"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 xml:space="preserve">9. Termiskt </w:t>
            </w:r>
            <w:proofErr w:type="gramStart"/>
            <w:r w:rsidRPr="00287FC7">
              <w:rPr>
                <w:rFonts w:asciiTheme="majorHAnsi" w:hAnsiTheme="majorHAnsi"/>
                <w:sz w:val="20"/>
                <w:szCs w:val="18"/>
              </w:rPr>
              <w:t>klimat vinter</w:t>
            </w:r>
            <w:proofErr w:type="gramEnd"/>
          </w:p>
        </w:tc>
        <w:tc>
          <w:tcPr>
            <w:tcW w:w="939" w:type="dxa"/>
            <w:shd w:val="clear" w:color="auto" w:fill="E4A63B" w:themeFill="accent3"/>
          </w:tcPr>
          <w:p w14:paraId="6A67957E"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Brons</w:t>
            </w:r>
          </w:p>
        </w:tc>
        <w:tc>
          <w:tcPr>
            <w:tcW w:w="1108" w:type="dxa"/>
          </w:tcPr>
          <w:p w14:paraId="22DF0201"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BS</w:t>
            </w:r>
          </w:p>
        </w:tc>
        <w:tc>
          <w:tcPr>
            <w:tcW w:w="1455" w:type="dxa"/>
          </w:tcPr>
          <w:p w14:paraId="605CA42C" w14:textId="77777777" w:rsidR="00287FC7" w:rsidRPr="00287FC7" w:rsidRDefault="00DD340F"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BS</w:t>
            </w:r>
          </w:p>
        </w:tc>
        <w:tc>
          <w:tcPr>
            <w:tcW w:w="5003" w:type="dxa"/>
          </w:tcPr>
          <w:p w14:paraId="5D131495" w14:textId="775E9F13" w:rsidR="00287FC7" w:rsidRPr="00287FC7" w:rsidRDefault="00FC2C02"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lämna underlag till BS.</w:t>
            </w:r>
          </w:p>
        </w:tc>
      </w:tr>
      <w:tr w:rsidR="00287FC7" w:rsidRPr="00C16B5B" w14:paraId="52DBD691" w14:textId="77777777" w:rsidTr="00DD340F">
        <w:tc>
          <w:tcPr>
            <w:cnfStyle w:val="001000000000" w:firstRow="0" w:lastRow="0" w:firstColumn="1" w:lastColumn="0" w:oddVBand="0" w:evenVBand="0" w:oddHBand="0" w:evenHBand="0" w:firstRowFirstColumn="0" w:firstRowLastColumn="0" w:lastRowFirstColumn="0" w:lastRowLastColumn="0"/>
            <w:tcW w:w="2972" w:type="dxa"/>
          </w:tcPr>
          <w:p w14:paraId="48AD6301"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 xml:space="preserve">10. Termiskt </w:t>
            </w:r>
            <w:proofErr w:type="gramStart"/>
            <w:r w:rsidRPr="00287FC7">
              <w:rPr>
                <w:rFonts w:asciiTheme="majorHAnsi" w:hAnsiTheme="majorHAnsi"/>
                <w:sz w:val="20"/>
                <w:szCs w:val="18"/>
              </w:rPr>
              <w:t>klimat sommar</w:t>
            </w:r>
            <w:proofErr w:type="gramEnd"/>
          </w:p>
        </w:tc>
        <w:tc>
          <w:tcPr>
            <w:tcW w:w="939" w:type="dxa"/>
            <w:shd w:val="clear" w:color="auto" w:fill="E4A63B" w:themeFill="accent3"/>
          </w:tcPr>
          <w:p w14:paraId="3EBBE8AB"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Brons</w:t>
            </w:r>
          </w:p>
        </w:tc>
        <w:tc>
          <w:tcPr>
            <w:tcW w:w="1108" w:type="dxa"/>
          </w:tcPr>
          <w:p w14:paraId="49D9B0A7"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BS</w:t>
            </w:r>
          </w:p>
        </w:tc>
        <w:tc>
          <w:tcPr>
            <w:tcW w:w="1455" w:type="dxa"/>
          </w:tcPr>
          <w:p w14:paraId="3F5AC9EA" w14:textId="77777777" w:rsidR="00287FC7" w:rsidRPr="00287FC7" w:rsidRDefault="00DD340F"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BS</w:t>
            </w:r>
          </w:p>
        </w:tc>
        <w:tc>
          <w:tcPr>
            <w:tcW w:w="5003" w:type="dxa"/>
          </w:tcPr>
          <w:p w14:paraId="1900E848" w14:textId="11CA0FA0" w:rsidR="00287FC7" w:rsidRPr="00287FC7" w:rsidRDefault="00FC2C02"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lämna underlag till BS.</w:t>
            </w:r>
          </w:p>
        </w:tc>
      </w:tr>
      <w:tr w:rsidR="00287FC7" w:rsidRPr="00C16B5B" w14:paraId="415897F9" w14:textId="77777777" w:rsidTr="00DD340F">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999999" w:themeColor="text1" w:themeTint="66"/>
            </w:tcBorders>
          </w:tcPr>
          <w:p w14:paraId="56C34C4B"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11. Dagsljus</w:t>
            </w:r>
          </w:p>
        </w:tc>
        <w:tc>
          <w:tcPr>
            <w:tcW w:w="939" w:type="dxa"/>
            <w:tcBorders>
              <w:bottom w:val="single" w:sz="4" w:space="0" w:color="999999" w:themeColor="text1" w:themeTint="66"/>
            </w:tcBorders>
            <w:shd w:val="clear" w:color="auto" w:fill="E4A63B" w:themeFill="accent3"/>
          </w:tcPr>
          <w:p w14:paraId="1D52CE5D"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Brons</w:t>
            </w:r>
          </w:p>
        </w:tc>
        <w:tc>
          <w:tcPr>
            <w:tcW w:w="1108" w:type="dxa"/>
            <w:tcBorders>
              <w:bottom w:val="single" w:sz="4" w:space="0" w:color="999999" w:themeColor="text1" w:themeTint="66"/>
            </w:tcBorders>
          </w:tcPr>
          <w:p w14:paraId="0CC37598"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A, BS</w:t>
            </w:r>
          </w:p>
        </w:tc>
        <w:tc>
          <w:tcPr>
            <w:tcW w:w="1455" w:type="dxa"/>
            <w:tcBorders>
              <w:bottom w:val="single" w:sz="4" w:space="0" w:color="999999" w:themeColor="text1" w:themeTint="66"/>
            </w:tcBorders>
          </w:tcPr>
          <w:p w14:paraId="4182F759" w14:textId="77777777" w:rsidR="00287FC7" w:rsidRPr="00287FC7" w:rsidRDefault="00DD340F"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BS</w:t>
            </w:r>
          </w:p>
        </w:tc>
        <w:tc>
          <w:tcPr>
            <w:tcW w:w="5003" w:type="dxa"/>
            <w:tcBorders>
              <w:bottom w:val="single" w:sz="4" w:space="0" w:color="999999" w:themeColor="text1" w:themeTint="66"/>
            </w:tcBorders>
          </w:tcPr>
          <w:p w14:paraId="5857F4D6" w14:textId="3C114D8E" w:rsidR="00287FC7" w:rsidRPr="00287FC7" w:rsidRDefault="00FC2C02"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lämna underlag till BS.</w:t>
            </w:r>
          </w:p>
        </w:tc>
      </w:tr>
      <w:tr w:rsidR="00287FC7" w:rsidRPr="00C16B5B" w14:paraId="32EB7F4D" w14:textId="77777777" w:rsidTr="00DD340F">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999999" w:themeColor="text1" w:themeTint="66"/>
            </w:tcBorders>
          </w:tcPr>
          <w:p w14:paraId="7ECB0A50"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 xml:space="preserve">12. </w:t>
            </w:r>
            <w:proofErr w:type="spellStart"/>
            <w:r w:rsidRPr="00287FC7">
              <w:rPr>
                <w:rFonts w:asciiTheme="majorHAnsi" w:hAnsiTheme="majorHAnsi"/>
                <w:sz w:val="20"/>
                <w:szCs w:val="18"/>
              </w:rPr>
              <w:t>Legionella</w:t>
            </w:r>
            <w:proofErr w:type="spellEnd"/>
          </w:p>
        </w:tc>
        <w:tc>
          <w:tcPr>
            <w:tcW w:w="939" w:type="dxa"/>
            <w:tcBorders>
              <w:bottom w:val="single" w:sz="12" w:space="0" w:color="999999" w:themeColor="text1" w:themeTint="66"/>
            </w:tcBorders>
            <w:shd w:val="clear" w:color="auto" w:fill="F5D13B" w:themeFill="accent6"/>
          </w:tcPr>
          <w:p w14:paraId="4E579D9E"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Guld</w:t>
            </w:r>
          </w:p>
        </w:tc>
        <w:tc>
          <w:tcPr>
            <w:tcW w:w="1108" w:type="dxa"/>
            <w:tcBorders>
              <w:bottom w:val="single" w:sz="12" w:space="0" w:color="999999" w:themeColor="text1" w:themeTint="66"/>
            </w:tcBorders>
          </w:tcPr>
          <w:p w14:paraId="1246884C"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VVS</w:t>
            </w:r>
          </w:p>
        </w:tc>
        <w:tc>
          <w:tcPr>
            <w:tcW w:w="1455" w:type="dxa"/>
            <w:tcBorders>
              <w:bottom w:val="single" w:sz="12" w:space="0" w:color="999999" w:themeColor="text1" w:themeTint="66"/>
            </w:tcBorders>
          </w:tcPr>
          <w:p w14:paraId="36E7938B"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Borders>
              <w:bottom w:val="single" w:sz="12" w:space="0" w:color="999999" w:themeColor="text1" w:themeTint="66"/>
            </w:tcBorders>
          </w:tcPr>
          <w:p w14:paraId="6D13FD5B"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287FC7" w:rsidRPr="00C16B5B" w14:paraId="2D5FD5F5" w14:textId="77777777" w:rsidTr="00DD340F">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999999" w:themeColor="text1" w:themeTint="66"/>
            </w:tcBorders>
          </w:tcPr>
          <w:p w14:paraId="0F7F6E8A"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 xml:space="preserve">13. Loggbok med byggvaror </w:t>
            </w:r>
          </w:p>
        </w:tc>
        <w:tc>
          <w:tcPr>
            <w:tcW w:w="939" w:type="dxa"/>
            <w:tcBorders>
              <w:top w:val="single" w:sz="12" w:space="0" w:color="999999" w:themeColor="text1" w:themeTint="66"/>
            </w:tcBorders>
            <w:shd w:val="clear" w:color="auto" w:fill="BFBFBF" w:themeFill="background1" w:themeFillShade="BF"/>
          </w:tcPr>
          <w:p w14:paraId="26C05523"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Silver</w:t>
            </w:r>
          </w:p>
        </w:tc>
        <w:tc>
          <w:tcPr>
            <w:tcW w:w="1108" w:type="dxa"/>
            <w:tcBorders>
              <w:top w:val="single" w:sz="12" w:space="0" w:color="999999" w:themeColor="text1" w:themeTint="66"/>
            </w:tcBorders>
          </w:tcPr>
          <w:p w14:paraId="3B8EF19D"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P, MS</w:t>
            </w:r>
          </w:p>
        </w:tc>
        <w:tc>
          <w:tcPr>
            <w:tcW w:w="1455" w:type="dxa"/>
            <w:tcBorders>
              <w:top w:val="single" w:sz="12" w:space="0" w:color="999999" w:themeColor="text1" w:themeTint="66"/>
            </w:tcBorders>
          </w:tcPr>
          <w:p w14:paraId="75D7DBF7" w14:textId="77777777" w:rsidR="00287FC7" w:rsidRPr="00287FC7" w:rsidRDefault="00DD340F"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MS</w:t>
            </w:r>
          </w:p>
        </w:tc>
        <w:tc>
          <w:tcPr>
            <w:tcW w:w="5003" w:type="dxa"/>
            <w:tcBorders>
              <w:top w:val="single" w:sz="12" w:space="0" w:color="999999" w:themeColor="text1" w:themeTint="66"/>
            </w:tcBorders>
          </w:tcPr>
          <w:p w14:paraId="751E7AF4" w14:textId="2C59CDB0" w:rsidR="00287FC7" w:rsidRPr="00287FC7" w:rsidRDefault="00884AD2"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 xml:space="preserve">MS ansvarar för uppföljning. </w:t>
            </w:r>
          </w:p>
        </w:tc>
      </w:tr>
      <w:tr w:rsidR="00287FC7" w:rsidRPr="00C16B5B" w14:paraId="132CD7AF" w14:textId="77777777" w:rsidTr="00DD340F">
        <w:tc>
          <w:tcPr>
            <w:cnfStyle w:val="001000000000" w:firstRow="0" w:lastRow="0" w:firstColumn="1" w:lastColumn="0" w:oddVBand="0" w:evenVBand="0" w:oddHBand="0" w:evenHBand="0" w:firstRowFirstColumn="0" w:firstRowLastColumn="0" w:lastRowFirstColumn="0" w:lastRowLastColumn="0"/>
            <w:tcW w:w="2972" w:type="dxa"/>
          </w:tcPr>
          <w:p w14:paraId="509FE075" w14:textId="77777777"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14. Utfasning av farliga ämnen</w:t>
            </w:r>
          </w:p>
        </w:tc>
        <w:tc>
          <w:tcPr>
            <w:tcW w:w="939" w:type="dxa"/>
            <w:shd w:val="clear" w:color="auto" w:fill="BFBFBF" w:themeFill="background1" w:themeFillShade="BF"/>
          </w:tcPr>
          <w:p w14:paraId="2072DB25"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Silver</w:t>
            </w:r>
          </w:p>
        </w:tc>
        <w:tc>
          <w:tcPr>
            <w:tcW w:w="1108" w:type="dxa"/>
          </w:tcPr>
          <w:p w14:paraId="714DF0D5"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P, MS</w:t>
            </w:r>
          </w:p>
        </w:tc>
        <w:tc>
          <w:tcPr>
            <w:tcW w:w="1455" w:type="dxa"/>
          </w:tcPr>
          <w:p w14:paraId="561D05C7" w14:textId="77777777" w:rsidR="00287FC7" w:rsidRPr="00287FC7" w:rsidRDefault="00DD340F"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MS</w:t>
            </w:r>
          </w:p>
        </w:tc>
        <w:tc>
          <w:tcPr>
            <w:tcW w:w="5003" w:type="dxa"/>
          </w:tcPr>
          <w:p w14:paraId="32737A70" w14:textId="2773FBD1" w:rsidR="00287FC7" w:rsidRPr="00287FC7" w:rsidRDefault="00884AD2"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MS ansvarar för uppföljning.</w:t>
            </w:r>
          </w:p>
        </w:tc>
      </w:tr>
      <w:tr w:rsidR="00287FC7" w:rsidRPr="00C16B5B" w14:paraId="15D29DF7" w14:textId="77777777" w:rsidTr="00DD340F">
        <w:tc>
          <w:tcPr>
            <w:cnfStyle w:val="001000000000" w:firstRow="0" w:lastRow="0" w:firstColumn="1" w:lastColumn="0" w:oddVBand="0" w:evenVBand="0" w:oddHBand="0" w:evenHBand="0" w:firstRowFirstColumn="0" w:firstRowLastColumn="0" w:lastRowFirstColumn="0" w:lastRowLastColumn="0"/>
            <w:tcW w:w="2972" w:type="dxa"/>
          </w:tcPr>
          <w:p w14:paraId="3A5B0282" w14:textId="1CC5406C" w:rsidR="00287FC7" w:rsidRPr="00287FC7" w:rsidRDefault="00287FC7" w:rsidP="00867B05">
            <w:pPr>
              <w:spacing w:line="276" w:lineRule="auto"/>
              <w:rPr>
                <w:rFonts w:asciiTheme="majorHAnsi" w:hAnsiTheme="majorHAnsi"/>
                <w:sz w:val="20"/>
                <w:szCs w:val="18"/>
              </w:rPr>
            </w:pPr>
            <w:r w:rsidRPr="00287FC7">
              <w:rPr>
                <w:rFonts w:asciiTheme="majorHAnsi" w:hAnsiTheme="majorHAnsi"/>
                <w:sz w:val="20"/>
                <w:szCs w:val="18"/>
              </w:rPr>
              <w:t>15</w:t>
            </w:r>
            <w:r w:rsidR="005C434B">
              <w:rPr>
                <w:rFonts w:asciiTheme="majorHAnsi" w:hAnsiTheme="majorHAnsi"/>
                <w:sz w:val="20"/>
                <w:szCs w:val="18"/>
              </w:rPr>
              <w:t>. Klimatpåverkan byggskede</w:t>
            </w:r>
            <w:r w:rsidRPr="00287FC7">
              <w:rPr>
                <w:rFonts w:asciiTheme="majorHAnsi" w:hAnsiTheme="majorHAnsi"/>
                <w:sz w:val="20"/>
                <w:szCs w:val="18"/>
              </w:rPr>
              <w:t xml:space="preserve">  </w:t>
            </w:r>
          </w:p>
        </w:tc>
        <w:tc>
          <w:tcPr>
            <w:tcW w:w="939" w:type="dxa"/>
            <w:shd w:val="clear" w:color="auto" w:fill="E4A63B" w:themeFill="accent3"/>
          </w:tcPr>
          <w:p w14:paraId="507BF5F7"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Brons</w:t>
            </w:r>
          </w:p>
        </w:tc>
        <w:tc>
          <w:tcPr>
            <w:tcW w:w="1108" w:type="dxa"/>
          </w:tcPr>
          <w:p w14:paraId="3E97DC2C"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MS</w:t>
            </w:r>
          </w:p>
        </w:tc>
        <w:tc>
          <w:tcPr>
            <w:tcW w:w="1455" w:type="dxa"/>
          </w:tcPr>
          <w:p w14:paraId="62E65CD9" w14:textId="77777777" w:rsidR="00287FC7" w:rsidRPr="00287FC7" w:rsidRDefault="00DD340F"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MS</w:t>
            </w:r>
          </w:p>
        </w:tc>
        <w:tc>
          <w:tcPr>
            <w:tcW w:w="5003" w:type="dxa"/>
          </w:tcPr>
          <w:p w14:paraId="3A84DB02" w14:textId="77777777" w:rsidR="00287FC7" w:rsidRPr="00287FC7" w:rsidRDefault="00287FC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bl>
    <w:p w14:paraId="41EE2801" w14:textId="22746F40" w:rsidR="004172BF" w:rsidRDefault="004172BF" w:rsidP="00867B05">
      <w:pPr>
        <w:pStyle w:val="Onumreradrubrik3"/>
        <w:spacing w:before="0" w:line="276" w:lineRule="auto"/>
      </w:pPr>
    </w:p>
    <w:p w14:paraId="67DCB806" w14:textId="4B52D0A2" w:rsidR="00CD596D" w:rsidRDefault="00CD596D" w:rsidP="00867B05"/>
    <w:p w14:paraId="431AAD78" w14:textId="4E6BCAB3" w:rsidR="00852EDF" w:rsidRDefault="00852EDF" w:rsidP="00867B05"/>
    <w:p w14:paraId="184C2533" w14:textId="18F96C85" w:rsidR="00852EDF" w:rsidRDefault="00852EDF" w:rsidP="00867B05"/>
    <w:p w14:paraId="33C4DCE5" w14:textId="4E61A0F8" w:rsidR="00852EDF" w:rsidRDefault="00852EDF" w:rsidP="00867B05"/>
    <w:p w14:paraId="126931CC" w14:textId="107A7F75" w:rsidR="00852EDF" w:rsidRDefault="00852EDF" w:rsidP="00867B05"/>
    <w:p w14:paraId="467876BB" w14:textId="09A86FCF" w:rsidR="00852EDF" w:rsidRDefault="00852EDF" w:rsidP="00867B05"/>
    <w:p w14:paraId="1DD60A54" w14:textId="50E4E22F" w:rsidR="00852EDF" w:rsidRDefault="00852EDF" w:rsidP="00867B05"/>
    <w:p w14:paraId="77C60667" w14:textId="25B020F4" w:rsidR="00852EDF" w:rsidRDefault="00852EDF" w:rsidP="00867B05"/>
    <w:p w14:paraId="70ECFA71" w14:textId="06A7CB17" w:rsidR="00852EDF" w:rsidRDefault="00852EDF" w:rsidP="00867B05"/>
    <w:p w14:paraId="6E26F53D" w14:textId="5A7AD8AF" w:rsidR="00852EDF" w:rsidRDefault="00852EDF" w:rsidP="00867B05"/>
    <w:p w14:paraId="35D788A4" w14:textId="77777777" w:rsidR="00852EDF" w:rsidRPr="00CD596D" w:rsidRDefault="00852EDF" w:rsidP="00867B05"/>
    <w:p w14:paraId="54089636" w14:textId="77777777" w:rsidR="004172BF" w:rsidRDefault="004172BF" w:rsidP="00867B05">
      <w:pPr>
        <w:pStyle w:val="Onumreradrubrik3"/>
        <w:spacing w:before="0" w:line="276" w:lineRule="auto"/>
      </w:pPr>
    </w:p>
    <w:p w14:paraId="7D4EBC6A" w14:textId="68F85D6B" w:rsidR="000C2907" w:rsidRDefault="000C2907" w:rsidP="00867B05">
      <w:pPr>
        <w:pStyle w:val="OnumreradRubrik2"/>
        <w:spacing w:line="276" w:lineRule="auto"/>
      </w:pPr>
      <w:r>
        <w:t>Miljöbyggnad 4.0</w:t>
      </w:r>
    </w:p>
    <w:p w14:paraId="3C42E966" w14:textId="77777777" w:rsidR="003C27D5" w:rsidRDefault="003C27D5" w:rsidP="00867B05">
      <w:pPr>
        <w:pStyle w:val="Onumreradrubrik3"/>
        <w:spacing w:before="0" w:line="276" w:lineRule="auto"/>
      </w:pPr>
    </w:p>
    <w:tbl>
      <w:tblPr>
        <w:tblStyle w:val="Rutntstabell1ljus"/>
        <w:tblpPr w:leftFromText="141" w:rightFromText="141" w:vertAnchor="text" w:tblpY="1"/>
        <w:tblOverlap w:val="never"/>
        <w:tblW w:w="0" w:type="auto"/>
        <w:tblLook w:val="04A0" w:firstRow="1" w:lastRow="0" w:firstColumn="1" w:lastColumn="0" w:noHBand="0" w:noVBand="1"/>
      </w:tblPr>
      <w:tblGrid>
        <w:gridCol w:w="2972"/>
        <w:gridCol w:w="939"/>
        <w:gridCol w:w="1108"/>
        <w:gridCol w:w="1455"/>
        <w:gridCol w:w="5003"/>
      </w:tblGrid>
      <w:tr w:rsidR="000C2907" w:rsidRPr="00287FC7" w14:paraId="275F9F63" w14:textId="77777777" w:rsidTr="00DA5CFC">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2458A8" w:themeColor="text2"/>
              <w:left w:val="single" w:sz="4" w:space="0" w:color="2458A8" w:themeColor="text2"/>
              <w:bottom w:val="single" w:sz="4" w:space="0" w:color="2458A8" w:themeColor="text2"/>
              <w:right w:val="single" w:sz="4" w:space="0" w:color="2458A8" w:themeColor="text2"/>
            </w:tcBorders>
            <w:shd w:val="clear" w:color="auto" w:fill="007BC8" w:themeFill="accent1"/>
          </w:tcPr>
          <w:p w14:paraId="4F65158C" w14:textId="77777777" w:rsidR="000C2907" w:rsidRPr="00287FC7" w:rsidRDefault="000C2907" w:rsidP="00867B05">
            <w:pPr>
              <w:spacing w:before="60" w:after="60" w:line="276" w:lineRule="auto"/>
              <w:rPr>
                <w:rFonts w:asciiTheme="majorHAnsi" w:hAnsiTheme="majorHAnsi"/>
                <w:color w:val="FFFFFF" w:themeColor="background1"/>
                <w:sz w:val="28"/>
              </w:rPr>
            </w:pPr>
            <w:r w:rsidRPr="00287FC7">
              <w:rPr>
                <w:rFonts w:asciiTheme="majorHAnsi" w:hAnsiTheme="majorHAnsi"/>
                <w:color w:val="FFFFFF" w:themeColor="background1"/>
                <w:sz w:val="28"/>
              </w:rPr>
              <w:t>Indikator</w:t>
            </w:r>
          </w:p>
        </w:tc>
        <w:tc>
          <w:tcPr>
            <w:tcW w:w="939" w:type="dxa"/>
            <w:tcBorders>
              <w:top w:val="single" w:sz="4" w:space="0" w:color="2458A8" w:themeColor="text2"/>
              <w:left w:val="single" w:sz="4" w:space="0" w:color="2458A8" w:themeColor="text2"/>
              <w:bottom w:val="single" w:sz="4" w:space="0" w:color="2458A8" w:themeColor="text2"/>
              <w:right w:val="single" w:sz="4" w:space="0" w:color="2458A8" w:themeColor="text2"/>
            </w:tcBorders>
            <w:shd w:val="clear" w:color="auto" w:fill="007BC8" w:themeFill="accent1"/>
          </w:tcPr>
          <w:p w14:paraId="73F86BE1" w14:textId="77777777" w:rsidR="000C2907" w:rsidRPr="00287FC7" w:rsidRDefault="000C2907" w:rsidP="00867B05">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8"/>
              </w:rPr>
            </w:pPr>
            <w:r w:rsidRPr="00287FC7">
              <w:rPr>
                <w:rFonts w:asciiTheme="majorHAnsi" w:hAnsiTheme="majorHAnsi"/>
                <w:color w:val="FFFFFF" w:themeColor="background1"/>
                <w:sz w:val="28"/>
              </w:rPr>
              <w:t>Betyg</w:t>
            </w:r>
          </w:p>
        </w:tc>
        <w:tc>
          <w:tcPr>
            <w:tcW w:w="1108" w:type="dxa"/>
            <w:tcBorders>
              <w:top w:val="single" w:sz="4" w:space="0" w:color="2458A8" w:themeColor="text2"/>
              <w:left w:val="single" w:sz="4" w:space="0" w:color="2458A8" w:themeColor="text2"/>
              <w:bottom w:val="single" w:sz="4" w:space="0" w:color="2458A8" w:themeColor="text2"/>
              <w:right w:val="single" w:sz="4" w:space="0" w:color="2458A8" w:themeColor="text2"/>
            </w:tcBorders>
            <w:shd w:val="clear" w:color="auto" w:fill="007BC8" w:themeFill="accent1"/>
          </w:tcPr>
          <w:p w14:paraId="1C4F96A5" w14:textId="77777777" w:rsidR="000C2907" w:rsidRPr="00287FC7" w:rsidRDefault="000C2907" w:rsidP="00867B05">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8"/>
              </w:rPr>
            </w:pPr>
            <w:r w:rsidRPr="00287FC7">
              <w:rPr>
                <w:rFonts w:asciiTheme="majorHAnsi" w:hAnsiTheme="majorHAnsi"/>
                <w:color w:val="FFFFFF" w:themeColor="background1"/>
                <w:sz w:val="28"/>
              </w:rPr>
              <w:t>Ansvar</w:t>
            </w:r>
          </w:p>
        </w:tc>
        <w:tc>
          <w:tcPr>
            <w:tcW w:w="1455" w:type="dxa"/>
            <w:tcBorders>
              <w:top w:val="single" w:sz="4" w:space="0" w:color="2458A8" w:themeColor="text2"/>
              <w:left w:val="single" w:sz="4" w:space="0" w:color="2458A8" w:themeColor="text2"/>
              <w:bottom w:val="single" w:sz="4" w:space="0" w:color="2458A8" w:themeColor="text2"/>
              <w:right w:val="single" w:sz="4" w:space="0" w:color="2458A8" w:themeColor="text2"/>
            </w:tcBorders>
            <w:shd w:val="clear" w:color="auto" w:fill="007BC8" w:themeFill="accent1"/>
          </w:tcPr>
          <w:p w14:paraId="3452EDD1" w14:textId="77777777" w:rsidR="000C2907" w:rsidRPr="00287FC7" w:rsidRDefault="000C2907" w:rsidP="00867B05">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Cs w:val="0"/>
                <w:color w:val="FFFFFF" w:themeColor="background1"/>
                <w:sz w:val="28"/>
              </w:rPr>
            </w:pPr>
            <w:r w:rsidRPr="00287FC7">
              <w:rPr>
                <w:rFonts w:asciiTheme="majorHAnsi" w:hAnsiTheme="majorHAnsi"/>
                <w:bCs w:val="0"/>
                <w:color w:val="FFFFFF" w:themeColor="background1"/>
                <w:sz w:val="28"/>
              </w:rPr>
              <w:t>Beräkning</w:t>
            </w:r>
          </w:p>
        </w:tc>
        <w:tc>
          <w:tcPr>
            <w:tcW w:w="5003" w:type="dxa"/>
            <w:tcBorders>
              <w:top w:val="single" w:sz="4" w:space="0" w:color="2458A8" w:themeColor="text2"/>
              <w:left w:val="single" w:sz="4" w:space="0" w:color="2458A8" w:themeColor="text2"/>
              <w:bottom w:val="single" w:sz="4" w:space="0" w:color="2458A8" w:themeColor="text2"/>
              <w:right w:val="single" w:sz="4" w:space="0" w:color="2458A8" w:themeColor="text2"/>
            </w:tcBorders>
            <w:shd w:val="clear" w:color="auto" w:fill="007BC8" w:themeFill="accent1"/>
          </w:tcPr>
          <w:p w14:paraId="6C7A3567" w14:textId="77777777" w:rsidR="000C2907" w:rsidRPr="00287FC7" w:rsidRDefault="000C2907" w:rsidP="00867B05">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8"/>
              </w:rPr>
            </w:pPr>
            <w:r w:rsidRPr="00287FC7">
              <w:rPr>
                <w:rFonts w:asciiTheme="majorHAnsi" w:hAnsiTheme="majorHAnsi"/>
                <w:color w:val="FFFFFF" w:themeColor="background1"/>
                <w:sz w:val="28"/>
              </w:rPr>
              <w:t>Kommentar</w:t>
            </w:r>
          </w:p>
        </w:tc>
      </w:tr>
      <w:tr w:rsidR="000C2907" w:rsidRPr="00287FC7" w14:paraId="6E091727" w14:textId="77777777" w:rsidTr="00DA5CFC">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2458A8" w:themeColor="text2"/>
            </w:tcBorders>
          </w:tcPr>
          <w:p w14:paraId="1A727342" w14:textId="77777777" w:rsidR="000C2907" w:rsidRPr="00287FC7" w:rsidRDefault="000C2907" w:rsidP="00867B05">
            <w:pPr>
              <w:spacing w:line="276" w:lineRule="auto"/>
              <w:rPr>
                <w:rFonts w:asciiTheme="majorHAnsi" w:hAnsiTheme="majorHAnsi"/>
                <w:sz w:val="20"/>
                <w:szCs w:val="18"/>
              </w:rPr>
            </w:pPr>
            <w:r w:rsidRPr="00287FC7">
              <w:rPr>
                <w:rFonts w:asciiTheme="majorHAnsi" w:hAnsiTheme="majorHAnsi"/>
                <w:sz w:val="20"/>
                <w:szCs w:val="18"/>
              </w:rPr>
              <w:t xml:space="preserve"> 1. Värmeeffektbehov</w:t>
            </w:r>
          </w:p>
        </w:tc>
        <w:tc>
          <w:tcPr>
            <w:tcW w:w="939" w:type="dxa"/>
            <w:tcBorders>
              <w:top w:val="single" w:sz="4" w:space="0" w:color="2458A8" w:themeColor="text2"/>
            </w:tcBorders>
            <w:shd w:val="clear" w:color="auto" w:fill="E4A63B" w:themeFill="accent3"/>
          </w:tcPr>
          <w:p w14:paraId="33BC59BC"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Brons</w:t>
            </w:r>
          </w:p>
        </w:tc>
        <w:tc>
          <w:tcPr>
            <w:tcW w:w="1108" w:type="dxa"/>
            <w:tcBorders>
              <w:top w:val="single" w:sz="4" w:space="0" w:color="2458A8" w:themeColor="text2"/>
            </w:tcBorders>
          </w:tcPr>
          <w:p w14:paraId="5BCB41F5"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BS</w:t>
            </w:r>
          </w:p>
        </w:tc>
        <w:tc>
          <w:tcPr>
            <w:tcW w:w="1455" w:type="dxa"/>
            <w:tcBorders>
              <w:top w:val="single" w:sz="4" w:space="0" w:color="2458A8" w:themeColor="text2"/>
            </w:tcBorders>
          </w:tcPr>
          <w:p w14:paraId="1FAE4AD8"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BS</w:t>
            </w:r>
          </w:p>
        </w:tc>
        <w:tc>
          <w:tcPr>
            <w:tcW w:w="5003" w:type="dxa"/>
            <w:tcBorders>
              <w:top w:val="single" w:sz="4" w:space="0" w:color="2458A8" w:themeColor="text2"/>
            </w:tcBorders>
          </w:tcPr>
          <w:p w14:paraId="7C79F717"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lämna underlag till BS.</w:t>
            </w:r>
          </w:p>
        </w:tc>
      </w:tr>
      <w:tr w:rsidR="000C2907" w:rsidRPr="00287FC7" w14:paraId="35FECE7E" w14:textId="77777777" w:rsidTr="00DA5CFC">
        <w:tc>
          <w:tcPr>
            <w:cnfStyle w:val="001000000000" w:firstRow="0" w:lastRow="0" w:firstColumn="1" w:lastColumn="0" w:oddVBand="0" w:evenVBand="0" w:oddHBand="0" w:evenHBand="0" w:firstRowFirstColumn="0" w:firstRowLastColumn="0" w:lastRowFirstColumn="0" w:lastRowLastColumn="0"/>
            <w:tcW w:w="2972" w:type="dxa"/>
          </w:tcPr>
          <w:p w14:paraId="6DCA1F49" w14:textId="77777777" w:rsidR="000C2907" w:rsidRPr="00287FC7" w:rsidRDefault="000C2907" w:rsidP="00867B05">
            <w:pPr>
              <w:spacing w:line="276" w:lineRule="auto"/>
              <w:rPr>
                <w:rFonts w:asciiTheme="majorHAnsi" w:hAnsiTheme="majorHAnsi"/>
                <w:sz w:val="20"/>
                <w:szCs w:val="18"/>
              </w:rPr>
            </w:pPr>
            <w:r w:rsidRPr="00287FC7">
              <w:rPr>
                <w:rFonts w:asciiTheme="majorHAnsi" w:hAnsiTheme="majorHAnsi"/>
                <w:sz w:val="20"/>
                <w:szCs w:val="18"/>
              </w:rPr>
              <w:t>2. Solvärmelast</w:t>
            </w:r>
          </w:p>
        </w:tc>
        <w:tc>
          <w:tcPr>
            <w:tcW w:w="939" w:type="dxa"/>
            <w:shd w:val="clear" w:color="auto" w:fill="F5D13B" w:themeFill="accent6"/>
          </w:tcPr>
          <w:p w14:paraId="7E1F37EA"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Guld</w:t>
            </w:r>
          </w:p>
        </w:tc>
        <w:tc>
          <w:tcPr>
            <w:tcW w:w="1108" w:type="dxa"/>
          </w:tcPr>
          <w:p w14:paraId="0EB10AB7"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A, BS</w:t>
            </w:r>
          </w:p>
        </w:tc>
        <w:tc>
          <w:tcPr>
            <w:tcW w:w="1455" w:type="dxa"/>
          </w:tcPr>
          <w:p w14:paraId="38F4C7F4"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BS</w:t>
            </w:r>
          </w:p>
        </w:tc>
        <w:tc>
          <w:tcPr>
            <w:tcW w:w="5003" w:type="dxa"/>
          </w:tcPr>
          <w:p w14:paraId="21A79B55"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lämna underlag till BS.</w:t>
            </w:r>
          </w:p>
        </w:tc>
      </w:tr>
      <w:tr w:rsidR="000C2907" w:rsidRPr="00287FC7" w14:paraId="79D72733" w14:textId="77777777" w:rsidTr="00DA5CFC">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999999" w:themeColor="text1" w:themeTint="66"/>
            </w:tcBorders>
          </w:tcPr>
          <w:p w14:paraId="0B447D9C" w14:textId="77777777" w:rsidR="000C2907" w:rsidRPr="00287FC7" w:rsidRDefault="000C2907" w:rsidP="00867B05">
            <w:pPr>
              <w:spacing w:line="276" w:lineRule="auto"/>
              <w:rPr>
                <w:rFonts w:asciiTheme="majorHAnsi" w:hAnsiTheme="majorHAnsi"/>
                <w:sz w:val="20"/>
                <w:szCs w:val="18"/>
              </w:rPr>
            </w:pPr>
            <w:r w:rsidRPr="00287FC7">
              <w:rPr>
                <w:rFonts w:asciiTheme="majorHAnsi" w:hAnsiTheme="majorHAnsi"/>
                <w:sz w:val="20"/>
                <w:szCs w:val="18"/>
              </w:rPr>
              <w:t>3. Energianvändning</w:t>
            </w:r>
          </w:p>
        </w:tc>
        <w:tc>
          <w:tcPr>
            <w:tcW w:w="939" w:type="dxa"/>
            <w:tcBorders>
              <w:bottom w:val="single" w:sz="4" w:space="0" w:color="999999" w:themeColor="text1" w:themeTint="66"/>
            </w:tcBorders>
            <w:shd w:val="clear" w:color="auto" w:fill="BFBFBF" w:themeFill="background1" w:themeFillShade="BF"/>
          </w:tcPr>
          <w:p w14:paraId="5D93883C"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Silver</w:t>
            </w:r>
          </w:p>
        </w:tc>
        <w:tc>
          <w:tcPr>
            <w:tcW w:w="1108" w:type="dxa"/>
            <w:tcBorders>
              <w:bottom w:val="single" w:sz="4" w:space="0" w:color="999999" w:themeColor="text1" w:themeTint="66"/>
            </w:tcBorders>
          </w:tcPr>
          <w:p w14:paraId="7FDE5955"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BS</w:t>
            </w:r>
          </w:p>
        </w:tc>
        <w:tc>
          <w:tcPr>
            <w:tcW w:w="1455" w:type="dxa"/>
            <w:tcBorders>
              <w:bottom w:val="single" w:sz="4" w:space="0" w:color="999999" w:themeColor="text1" w:themeTint="66"/>
            </w:tcBorders>
          </w:tcPr>
          <w:p w14:paraId="10161588"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BS</w:t>
            </w:r>
          </w:p>
        </w:tc>
        <w:tc>
          <w:tcPr>
            <w:tcW w:w="5003" w:type="dxa"/>
            <w:tcBorders>
              <w:bottom w:val="single" w:sz="4" w:space="0" w:color="999999" w:themeColor="text1" w:themeTint="66"/>
            </w:tcBorders>
          </w:tcPr>
          <w:p w14:paraId="3A44BB6D"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lämna underlag till BS.</w:t>
            </w:r>
          </w:p>
        </w:tc>
      </w:tr>
      <w:tr w:rsidR="000C2907" w:rsidRPr="00287FC7" w14:paraId="31DCAAA0" w14:textId="77777777" w:rsidTr="00DA5CFC">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999999" w:themeColor="text1" w:themeTint="66"/>
            </w:tcBorders>
          </w:tcPr>
          <w:p w14:paraId="4E07D13A" w14:textId="783C7B37" w:rsidR="000C2907" w:rsidRPr="00287FC7" w:rsidRDefault="000C2907" w:rsidP="00867B05">
            <w:pPr>
              <w:spacing w:line="276" w:lineRule="auto"/>
              <w:rPr>
                <w:rFonts w:asciiTheme="majorHAnsi" w:hAnsiTheme="majorHAnsi"/>
                <w:sz w:val="20"/>
                <w:szCs w:val="18"/>
              </w:rPr>
            </w:pPr>
            <w:r w:rsidRPr="00287FC7">
              <w:rPr>
                <w:rFonts w:asciiTheme="majorHAnsi" w:hAnsiTheme="majorHAnsi"/>
                <w:sz w:val="20"/>
                <w:szCs w:val="18"/>
              </w:rPr>
              <w:t xml:space="preserve">4. </w:t>
            </w:r>
            <w:r w:rsidR="00DA5CFC">
              <w:rPr>
                <w:rFonts w:asciiTheme="majorHAnsi" w:hAnsiTheme="majorHAnsi"/>
                <w:sz w:val="20"/>
                <w:szCs w:val="18"/>
              </w:rPr>
              <w:t>Klimatpåverkan byggskede</w:t>
            </w:r>
            <w:r w:rsidR="00852EDF">
              <w:rPr>
                <w:rFonts w:asciiTheme="majorHAnsi" w:hAnsiTheme="majorHAnsi"/>
                <w:sz w:val="20"/>
                <w:szCs w:val="18"/>
              </w:rPr>
              <w:t>*</w:t>
            </w:r>
          </w:p>
        </w:tc>
        <w:tc>
          <w:tcPr>
            <w:tcW w:w="939" w:type="dxa"/>
            <w:tcBorders>
              <w:bottom w:val="single" w:sz="12" w:space="0" w:color="999999" w:themeColor="text1" w:themeTint="66"/>
            </w:tcBorders>
            <w:shd w:val="clear" w:color="auto" w:fill="BFBFBF" w:themeFill="background1" w:themeFillShade="BF"/>
          </w:tcPr>
          <w:p w14:paraId="1CF28819"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Silver</w:t>
            </w:r>
          </w:p>
        </w:tc>
        <w:tc>
          <w:tcPr>
            <w:tcW w:w="1108" w:type="dxa"/>
            <w:tcBorders>
              <w:bottom w:val="single" w:sz="12" w:space="0" w:color="999999" w:themeColor="text1" w:themeTint="66"/>
            </w:tcBorders>
          </w:tcPr>
          <w:p w14:paraId="1F5BDB62" w14:textId="4BE7021D" w:rsidR="000C2907" w:rsidRPr="00287FC7" w:rsidRDefault="00FB66D4"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P,</w:t>
            </w:r>
            <w:r w:rsidR="00852EDF">
              <w:rPr>
                <w:rFonts w:asciiTheme="majorHAnsi" w:hAnsiTheme="majorHAnsi"/>
                <w:sz w:val="20"/>
                <w:szCs w:val="18"/>
              </w:rPr>
              <w:t xml:space="preserve"> A, K,</w:t>
            </w:r>
            <w:r>
              <w:rPr>
                <w:rFonts w:asciiTheme="majorHAnsi" w:hAnsiTheme="majorHAnsi"/>
                <w:sz w:val="20"/>
                <w:szCs w:val="18"/>
              </w:rPr>
              <w:t xml:space="preserve"> </w:t>
            </w:r>
            <w:r w:rsidR="000C2907" w:rsidRPr="00287FC7">
              <w:rPr>
                <w:rFonts w:asciiTheme="majorHAnsi" w:hAnsiTheme="majorHAnsi"/>
                <w:sz w:val="20"/>
                <w:szCs w:val="18"/>
              </w:rPr>
              <w:t>MS</w:t>
            </w:r>
          </w:p>
        </w:tc>
        <w:tc>
          <w:tcPr>
            <w:tcW w:w="1455" w:type="dxa"/>
            <w:tcBorders>
              <w:bottom w:val="single" w:sz="12" w:space="0" w:color="999999" w:themeColor="text1" w:themeTint="66"/>
            </w:tcBorders>
          </w:tcPr>
          <w:p w14:paraId="21FC1033" w14:textId="77777777" w:rsidR="000C2907" w:rsidRPr="00287FC7" w:rsidRDefault="000C2907"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MS</w:t>
            </w:r>
          </w:p>
        </w:tc>
        <w:tc>
          <w:tcPr>
            <w:tcW w:w="5003" w:type="dxa"/>
            <w:tcBorders>
              <w:bottom w:val="single" w:sz="12" w:space="0" w:color="999999" w:themeColor="text1" w:themeTint="66"/>
            </w:tcBorders>
          </w:tcPr>
          <w:p w14:paraId="5E0646F2" w14:textId="4CC19391" w:rsidR="000C2907" w:rsidRPr="00287FC7" w:rsidRDefault="002C142D"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lämna underlag</w:t>
            </w:r>
            <w:r w:rsidR="00852EDF">
              <w:rPr>
                <w:rFonts w:asciiTheme="majorHAnsi" w:hAnsiTheme="majorHAnsi"/>
                <w:sz w:val="18"/>
                <w:szCs w:val="18"/>
              </w:rPr>
              <w:t xml:space="preserve"> från A och K</w:t>
            </w:r>
            <w:r>
              <w:rPr>
                <w:rFonts w:asciiTheme="majorHAnsi" w:hAnsiTheme="majorHAnsi"/>
                <w:sz w:val="18"/>
                <w:szCs w:val="18"/>
              </w:rPr>
              <w:t xml:space="preserve"> till MS.</w:t>
            </w:r>
            <w:r w:rsidR="00852EDF">
              <w:rPr>
                <w:rFonts w:asciiTheme="majorHAnsi" w:hAnsiTheme="majorHAnsi"/>
                <w:sz w:val="18"/>
                <w:szCs w:val="18"/>
              </w:rPr>
              <w:t xml:space="preserve"> *Se förtydligande kring kravnivå i SISAB:s miljöanvisning.</w:t>
            </w:r>
          </w:p>
        </w:tc>
      </w:tr>
      <w:tr w:rsidR="007816BA" w:rsidRPr="00287FC7" w14:paraId="6507C3A7" w14:textId="77777777" w:rsidTr="002C142D">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999999" w:themeColor="text1" w:themeTint="66"/>
            </w:tcBorders>
          </w:tcPr>
          <w:p w14:paraId="0039ED43" w14:textId="77777777" w:rsidR="007816BA" w:rsidRDefault="007816BA" w:rsidP="00867B05">
            <w:pPr>
              <w:spacing w:line="276" w:lineRule="auto"/>
              <w:rPr>
                <w:rFonts w:asciiTheme="majorHAnsi" w:hAnsiTheme="majorHAnsi"/>
                <w:sz w:val="20"/>
                <w:szCs w:val="18"/>
              </w:rPr>
            </w:pPr>
          </w:p>
        </w:tc>
        <w:tc>
          <w:tcPr>
            <w:tcW w:w="939" w:type="dxa"/>
            <w:tcBorders>
              <w:top w:val="single" w:sz="12" w:space="0" w:color="999999" w:themeColor="text1" w:themeTint="66"/>
            </w:tcBorders>
            <w:shd w:val="clear" w:color="auto" w:fill="auto"/>
          </w:tcPr>
          <w:p w14:paraId="494FD77D" w14:textId="77777777" w:rsidR="007816BA"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p>
        </w:tc>
        <w:tc>
          <w:tcPr>
            <w:tcW w:w="1108" w:type="dxa"/>
            <w:tcBorders>
              <w:top w:val="single" w:sz="12" w:space="0" w:color="999999" w:themeColor="text1" w:themeTint="66"/>
            </w:tcBorders>
          </w:tcPr>
          <w:p w14:paraId="170AC070" w14:textId="77777777" w:rsidR="007816BA"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p>
        </w:tc>
        <w:tc>
          <w:tcPr>
            <w:tcW w:w="1455" w:type="dxa"/>
            <w:tcBorders>
              <w:top w:val="single" w:sz="12" w:space="0" w:color="999999" w:themeColor="text1" w:themeTint="66"/>
            </w:tcBorders>
          </w:tcPr>
          <w:p w14:paraId="12854B60" w14:textId="77777777" w:rsidR="007816BA"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Borders>
              <w:top w:val="single" w:sz="12" w:space="0" w:color="999999" w:themeColor="text1" w:themeTint="66"/>
            </w:tcBorders>
          </w:tcPr>
          <w:p w14:paraId="1EA96EAE" w14:textId="77777777" w:rsidR="007816BA"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DA5CFC" w:rsidRPr="00287FC7" w14:paraId="3BE00DEF" w14:textId="77777777" w:rsidTr="00DA5CFC">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999999" w:themeColor="text1" w:themeTint="66"/>
            </w:tcBorders>
          </w:tcPr>
          <w:p w14:paraId="798A8780" w14:textId="77DFAF8C" w:rsidR="00DA5CFC" w:rsidRPr="00287FC7" w:rsidRDefault="00DA5CFC" w:rsidP="00867B05">
            <w:pPr>
              <w:spacing w:line="276" w:lineRule="auto"/>
              <w:rPr>
                <w:rFonts w:asciiTheme="majorHAnsi" w:hAnsiTheme="majorHAnsi"/>
                <w:sz w:val="20"/>
                <w:szCs w:val="18"/>
              </w:rPr>
            </w:pPr>
            <w:r>
              <w:rPr>
                <w:rFonts w:asciiTheme="majorHAnsi" w:hAnsiTheme="majorHAnsi"/>
                <w:sz w:val="20"/>
                <w:szCs w:val="18"/>
              </w:rPr>
              <w:t>5. Fukt</w:t>
            </w:r>
          </w:p>
        </w:tc>
        <w:tc>
          <w:tcPr>
            <w:tcW w:w="939" w:type="dxa"/>
            <w:tcBorders>
              <w:top w:val="single" w:sz="12" w:space="0" w:color="999999" w:themeColor="text1" w:themeTint="66"/>
            </w:tcBorders>
            <w:shd w:val="clear" w:color="auto" w:fill="F5D13B" w:themeFill="accent6"/>
          </w:tcPr>
          <w:p w14:paraId="527D2F5D" w14:textId="3E19C51C"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Guld</w:t>
            </w:r>
          </w:p>
        </w:tc>
        <w:tc>
          <w:tcPr>
            <w:tcW w:w="1108" w:type="dxa"/>
            <w:tcBorders>
              <w:top w:val="single" w:sz="12" w:space="0" w:color="999999" w:themeColor="text1" w:themeTint="66"/>
            </w:tcBorders>
          </w:tcPr>
          <w:p w14:paraId="278ED1FC" w14:textId="254471ED"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FS</w:t>
            </w:r>
          </w:p>
        </w:tc>
        <w:tc>
          <w:tcPr>
            <w:tcW w:w="1455" w:type="dxa"/>
            <w:tcBorders>
              <w:top w:val="single" w:sz="12" w:space="0" w:color="999999" w:themeColor="text1" w:themeTint="66"/>
            </w:tcBorders>
          </w:tcPr>
          <w:p w14:paraId="2D1A8A2A"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Borders>
              <w:top w:val="single" w:sz="12" w:space="0" w:color="999999" w:themeColor="text1" w:themeTint="66"/>
            </w:tcBorders>
          </w:tcPr>
          <w:p w14:paraId="6E332A06" w14:textId="2995D6E2"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w:t>
            </w:r>
            <w:r w:rsidR="002C142D">
              <w:rPr>
                <w:rFonts w:asciiTheme="majorHAnsi" w:hAnsiTheme="majorHAnsi"/>
                <w:sz w:val="18"/>
                <w:szCs w:val="18"/>
              </w:rPr>
              <w:t>rar för att inarbeta krav från F</w:t>
            </w:r>
            <w:r>
              <w:rPr>
                <w:rFonts w:asciiTheme="majorHAnsi" w:hAnsiTheme="majorHAnsi"/>
                <w:sz w:val="18"/>
                <w:szCs w:val="18"/>
              </w:rPr>
              <w:t>S.</w:t>
            </w:r>
          </w:p>
        </w:tc>
      </w:tr>
      <w:tr w:rsidR="00DA5CFC" w:rsidRPr="00287FC7" w14:paraId="11A0291C" w14:textId="77777777" w:rsidTr="00DA5CFC">
        <w:tc>
          <w:tcPr>
            <w:cnfStyle w:val="001000000000" w:firstRow="0" w:lastRow="0" w:firstColumn="1" w:lastColumn="0" w:oddVBand="0" w:evenVBand="0" w:oddHBand="0" w:evenHBand="0" w:firstRowFirstColumn="0" w:firstRowLastColumn="0" w:lastRowFirstColumn="0" w:lastRowLastColumn="0"/>
            <w:tcW w:w="2972" w:type="dxa"/>
          </w:tcPr>
          <w:p w14:paraId="1D835714" w14:textId="1AD13494" w:rsidR="00DA5CFC" w:rsidRPr="00287FC7" w:rsidRDefault="00DA5CFC" w:rsidP="00867B05">
            <w:pPr>
              <w:tabs>
                <w:tab w:val="center" w:pos="1378"/>
              </w:tabs>
              <w:spacing w:line="276" w:lineRule="auto"/>
              <w:rPr>
                <w:rFonts w:asciiTheme="majorHAnsi" w:hAnsiTheme="majorHAnsi"/>
                <w:sz w:val="20"/>
                <w:szCs w:val="18"/>
              </w:rPr>
            </w:pPr>
            <w:r>
              <w:rPr>
                <w:rFonts w:asciiTheme="majorHAnsi" w:hAnsiTheme="majorHAnsi"/>
                <w:sz w:val="20"/>
                <w:szCs w:val="18"/>
              </w:rPr>
              <w:t>6. Ljud</w:t>
            </w:r>
            <w:r>
              <w:rPr>
                <w:rFonts w:asciiTheme="majorHAnsi" w:hAnsiTheme="majorHAnsi"/>
                <w:sz w:val="20"/>
                <w:szCs w:val="18"/>
              </w:rPr>
              <w:tab/>
            </w:r>
          </w:p>
        </w:tc>
        <w:tc>
          <w:tcPr>
            <w:tcW w:w="939" w:type="dxa"/>
            <w:shd w:val="clear" w:color="auto" w:fill="F5D13B" w:themeFill="accent6"/>
          </w:tcPr>
          <w:p w14:paraId="52B05828"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Guld</w:t>
            </w:r>
          </w:p>
        </w:tc>
        <w:tc>
          <w:tcPr>
            <w:tcW w:w="1108" w:type="dxa"/>
          </w:tcPr>
          <w:p w14:paraId="5232D1B8" w14:textId="596C243E"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LS</w:t>
            </w:r>
          </w:p>
        </w:tc>
        <w:tc>
          <w:tcPr>
            <w:tcW w:w="1455" w:type="dxa"/>
          </w:tcPr>
          <w:p w14:paraId="02A45BDC"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Pr>
          <w:p w14:paraId="7664BC7E" w14:textId="27FC55BB" w:rsidR="00DA5CFC" w:rsidRPr="00287FC7" w:rsidRDefault="002C142D"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inarbeta krav från LS.</w:t>
            </w:r>
          </w:p>
        </w:tc>
      </w:tr>
      <w:tr w:rsidR="00DA5CFC" w:rsidRPr="00287FC7" w14:paraId="7F785AE0" w14:textId="77777777" w:rsidTr="00DA5CFC">
        <w:tc>
          <w:tcPr>
            <w:cnfStyle w:val="001000000000" w:firstRow="0" w:lastRow="0" w:firstColumn="1" w:lastColumn="0" w:oddVBand="0" w:evenVBand="0" w:oddHBand="0" w:evenHBand="0" w:firstRowFirstColumn="0" w:firstRowLastColumn="0" w:lastRowFirstColumn="0" w:lastRowLastColumn="0"/>
            <w:tcW w:w="2972" w:type="dxa"/>
          </w:tcPr>
          <w:p w14:paraId="4855E0FA" w14:textId="5765D53E" w:rsidR="00DA5CFC" w:rsidRPr="00287FC7" w:rsidRDefault="00DA5CFC" w:rsidP="00867B05">
            <w:pPr>
              <w:spacing w:line="276" w:lineRule="auto"/>
              <w:rPr>
                <w:rFonts w:asciiTheme="majorHAnsi" w:hAnsiTheme="majorHAnsi"/>
                <w:sz w:val="20"/>
                <w:szCs w:val="18"/>
              </w:rPr>
            </w:pPr>
            <w:r w:rsidRPr="00287FC7">
              <w:rPr>
                <w:rFonts w:asciiTheme="majorHAnsi" w:hAnsiTheme="majorHAnsi"/>
                <w:sz w:val="20"/>
                <w:szCs w:val="18"/>
              </w:rPr>
              <w:t xml:space="preserve">7. </w:t>
            </w:r>
            <w:r>
              <w:rPr>
                <w:rFonts w:asciiTheme="majorHAnsi" w:hAnsiTheme="majorHAnsi"/>
                <w:sz w:val="20"/>
                <w:szCs w:val="18"/>
              </w:rPr>
              <w:t xml:space="preserve">Termiskt </w:t>
            </w:r>
            <w:proofErr w:type="gramStart"/>
            <w:r>
              <w:rPr>
                <w:rFonts w:asciiTheme="majorHAnsi" w:hAnsiTheme="majorHAnsi"/>
                <w:sz w:val="20"/>
                <w:szCs w:val="18"/>
              </w:rPr>
              <w:t>klimat vinter</w:t>
            </w:r>
            <w:proofErr w:type="gramEnd"/>
          </w:p>
        </w:tc>
        <w:tc>
          <w:tcPr>
            <w:tcW w:w="939" w:type="dxa"/>
            <w:shd w:val="clear" w:color="auto" w:fill="E4A63B" w:themeFill="accent3"/>
          </w:tcPr>
          <w:p w14:paraId="21A4AD71" w14:textId="6BB9025C"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Brons</w:t>
            </w:r>
          </w:p>
        </w:tc>
        <w:tc>
          <w:tcPr>
            <w:tcW w:w="1108" w:type="dxa"/>
          </w:tcPr>
          <w:p w14:paraId="459E7AA1" w14:textId="3A4626C1"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BS</w:t>
            </w:r>
          </w:p>
        </w:tc>
        <w:tc>
          <w:tcPr>
            <w:tcW w:w="1455" w:type="dxa"/>
          </w:tcPr>
          <w:p w14:paraId="6BD33D44"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Pr>
          <w:p w14:paraId="21E23E2F" w14:textId="73C298D3" w:rsidR="00DA5CFC" w:rsidRPr="00287FC7" w:rsidRDefault="00852EDF"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lämna underlag till BS.</w:t>
            </w:r>
          </w:p>
        </w:tc>
      </w:tr>
      <w:tr w:rsidR="00DA5CFC" w:rsidRPr="00287FC7" w14:paraId="7239CBD2" w14:textId="77777777" w:rsidTr="00DA5CFC">
        <w:tc>
          <w:tcPr>
            <w:cnfStyle w:val="001000000000" w:firstRow="0" w:lastRow="0" w:firstColumn="1" w:lastColumn="0" w:oddVBand="0" w:evenVBand="0" w:oddHBand="0" w:evenHBand="0" w:firstRowFirstColumn="0" w:firstRowLastColumn="0" w:lastRowFirstColumn="0" w:lastRowLastColumn="0"/>
            <w:tcW w:w="2972" w:type="dxa"/>
          </w:tcPr>
          <w:p w14:paraId="4743405B" w14:textId="0BAA9555" w:rsidR="00DA5CFC" w:rsidRPr="00287FC7" w:rsidRDefault="00DA5CFC" w:rsidP="00867B05">
            <w:pPr>
              <w:spacing w:line="276" w:lineRule="auto"/>
              <w:rPr>
                <w:rFonts w:asciiTheme="majorHAnsi" w:hAnsiTheme="majorHAnsi"/>
                <w:sz w:val="20"/>
                <w:szCs w:val="18"/>
              </w:rPr>
            </w:pPr>
            <w:r w:rsidRPr="00287FC7">
              <w:rPr>
                <w:rFonts w:asciiTheme="majorHAnsi" w:hAnsiTheme="majorHAnsi"/>
                <w:sz w:val="20"/>
                <w:szCs w:val="18"/>
              </w:rPr>
              <w:t xml:space="preserve">8. </w:t>
            </w:r>
            <w:r>
              <w:rPr>
                <w:rFonts w:asciiTheme="majorHAnsi" w:hAnsiTheme="majorHAnsi"/>
                <w:sz w:val="20"/>
                <w:szCs w:val="18"/>
              </w:rPr>
              <w:t xml:space="preserve">Termiskt </w:t>
            </w:r>
            <w:proofErr w:type="gramStart"/>
            <w:r>
              <w:rPr>
                <w:rFonts w:asciiTheme="majorHAnsi" w:hAnsiTheme="majorHAnsi"/>
                <w:sz w:val="20"/>
                <w:szCs w:val="18"/>
              </w:rPr>
              <w:t>klimat sommar</w:t>
            </w:r>
            <w:proofErr w:type="gramEnd"/>
          </w:p>
        </w:tc>
        <w:tc>
          <w:tcPr>
            <w:tcW w:w="939" w:type="dxa"/>
            <w:shd w:val="clear" w:color="auto" w:fill="E4A63B" w:themeFill="accent3"/>
          </w:tcPr>
          <w:p w14:paraId="7A08BBFF" w14:textId="027B60AA"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Brons</w:t>
            </w:r>
          </w:p>
        </w:tc>
        <w:tc>
          <w:tcPr>
            <w:tcW w:w="1108" w:type="dxa"/>
          </w:tcPr>
          <w:p w14:paraId="3C2116C7" w14:textId="2EE3ADEE"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BS</w:t>
            </w:r>
          </w:p>
        </w:tc>
        <w:tc>
          <w:tcPr>
            <w:tcW w:w="1455" w:type="dxa"/>
          </w:tcPr>
          <w:p w14:paraId="5C73B4EC"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Pr>
          <w:p w14:paraId="5DF09966" w14:textId="04FC016B" w:rsidR="00DA5CFC" w:rsidRPr="00287FC7" w:rsidRDefault="00852EDF"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lämna underlag till BS.</w:t>
            </w:r>
          </w:p>
        </w:tc>
      </w:tr>
      <w:tr w:rsidR="00DA5CFC" w:rsidRPr="00287FC7" w14:paraId="2268B6B2" w14:textId="77777777" w:rsidTr="00DA5CFC">
        <w:tc>
          <w:tcPr>
            <w:cnfStyle w:val="001000000000" w:firstRow="0" w:lastRow="0" w:firstColumn="1" w:lastColumn="0" w:oddVBand="0" w:evenVBand="0" w:oddHBand="0" w:evenHBand="0" w:firstRowFirstColumn="0" w:firstRowLastColumn="0" w:lastRowFirstColumn="0" w:lastRowLastColumn="0"/>
            <w:tcW w:w="2972" w:type="dxa"/>
          </w:tcPr>
          <w:p w14:paraId="2E4D3B77" w14:textId="2BA355D7" w:rsidR="00DA5CFC" w:rsidRPr="00287FC7" w:rsidRDefault="00DA5CFC" w:rsidP="00867B05">
            <w:pPr>
              <w:spacing w:line="276" w:lineRule="auto"/>
              <w:rPr>
                <w:rFonts w:asciiTheme="majorHAnsi" w:hAnsiTheme="majorHAnsi"/>
                <w:sz w:val="20"/>
                <w:szCs w:val="18"/>
              </w:rPr>
            </w:pPr>
            <w:r>
              <w:rPr>
                <w:rFonts w:asciiTheme="majorHAnsi" w:hAnsiTheme="majorHAnsi"/>
                <w:sz w:val="20"/>
                <w:szCs w:val="18"/>
              </w:rPr>
              <w:t>9. Utfasning av farliga ämnen</w:t>
            </w:r>
          </w:p>
        </w:tc>
        <w:tc>
          <w:tcPr>
            <w:tcW w:w="939" w:type="dxa"/>
            <w:shd w:val="clear" w:color="auto" w:fill="BFBFBF" w:themeFill="background1" w:themeFillShade="BF"/>
          </w:tcPr>
          <w:p w14:paraId="63EF0797" w14:textId="5EAC0634"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Silver</w:t>
            </w:r>
          </w:p>
        </w:tc>
        <w:tc>
          <w:tcPr>
            <w:tcW w:w="1108" w:type="dxa"/>
          </w:tcPr>
          <w:p w14:paraId="64031102" w14:textId="3961EE28"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P, MS</w:t>
            </w:r>
          </w:p>
        </w:tc>
        <w:tc>
          <w:tcPr>
            <w:tcW w:w="1455" w:type="dxa"/>
          </w:tcPr>
          <w:p w14:paraId="64B05BCE" w14:textId="3A28F5EA"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Pr>
          <w:p w14:paraId="5CBEE51F" w14:textId="51086ED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w:t>
            </w:r>
            <w:r w:rsidR="002C142D">
              <w:rPr>
                <w:rFonts w:asciiTheme="majorHAnsi" w:hAnsiTheme="majorHAnsi"/>
                <w:sz w:val="18"/>
                <w:szCs w:val="18"/>
              </w:rPr>
              <w:t>ar för att lämna underlag till M</w:t>
            </w:r>
            <w:r>
              <w:rPr>
                <w:rFonts w:asciiTheme="majorHAnsi" w:hAnsiTheme="majorHAnsi"/>
                <w:sz w:val="18"/>
                <w:szCs w:val="18"/>
              </w:rPr>
              <w:t>S.</w:t>
            </w:r>
          </w:p>
        </w:tc>
      </w:tr>
      <w:tr w:rsidR="007816BA" w:rsidRPr="00287FC7" w14:paraId="0037C230" w14:textId="77777777" w:rsidTr="002C142D">
        <w:tc>
          <w:tcPr>
            <w:cnfStyle w:val="001000000000" w:firstRow="0" w:lastRow="0" w:firstColumn="1" w:lastColumn="0" w:oddVBand="0" w:evenVBand="0" w:oddHBand="0" w:evenHBand="0" w:firstRowFirstColumn="0" w:firstRowLastColumn="0" w:lastRowFirstColumn="0" w:lastRowLastColumn="0"/>
            <w:tcW w:w="2972" w:type="dxa"/>
          </w:tcPr>
          <w:p w14:paraId="7ADC981E" w14:textId="77777777" w:rsidR="007816BA" w:rsidRPr="00287FC7" w:rsidRDefault="007816BA" w:rsidP="00867B05">
            <w:pPr>
              <w:spacing w:line="276" w:lineRule="auto"/>
              <w:rPr>
                <w:rFonts w:asciiTheme="majorHAnsi" w:hAnsiTheme="majorHAnsi"/>
                <w:sz w:val="20"/>
                <w:szCs w:val="18"/>
              </w:rPr>
            </w:pPr>
          </w:p>
        </w:tc>
        <w:tc>
          <w:tcPr>
            <w:tcW w:w="939" w:type="dxa"/>
            <w:shd w:val="clear" w:color="auto" w:fill="auto"/>
          </w:tcPr>
          <w:p w14:paraId="7BC4B825" w14:textId="77777777" w:rsidR="007816BA"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p>
        </w:tc>
        <w:tc>
          <w:tcPr>
            <w:tcW w:w="1108" w:type="dxa"/>
          </w:tcPr>
          <w:p w14:paraId="44D97062" w14:textId="77777777" w:rsidR="007816BA"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p>
        </w:tc>
        <w:tc>
          <w:tcPr>
            <w:tcW w:w="1455" w:type="dxa"/>
          </w:tcPr>
          <w:p w14:paraId="64B92CB3" w14:textId="77777777" w:rsidR="007816BA"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Pr>
          <w:p w14:paraId="2EF4CBB6" w14:textId="77777777" w:rsidR="007816BA"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DA5CFC" w:rsidRPr="00287FC7" w14:paraId="1BC56861" w14:textId="77777777" w:rsidTr="007816BA">
        <w:tc>
          <w:tcPr>
            <w:cnfStyle w:val="001000000000" w:firstRow="0" w:lastRow="0" w:firstColumn="1" w:lastColumn="0" w:oddVBand="0" w:evenVBand="0" w:oddHBand="0" w:evenHBand="0" w:firstRowFirstColumn="0" w:firstRowLastColumn="0" w:lastRowFirstColumn="0" w:lastRowLastColumn="0"/>
            <w:tcW w:w="2972" w:type="dxa"/>
          </w:tcPr>
          <w:p w14:paraId="26359BBD" w14:textId="5A87A2DE" w:rsidR="00DA5CFC" w:rsidRPr="00287FC7" w:rsidRDefault="00DA5CFC" w:rsidP="00867B05">
            <w:pPr>
              <w:spacing w:line="276" w:lineRule="auto"/>
              <w:rPr>
                <w:rFonts w:asciiTheme="majorHAnsi" w:hAnsiTheme="majorHAnsi"/>
                <w:sz w:val="20"/>
                <w:szCs w:val="18"/>
              </w:rPr>
            </w:pPr>
            <w:r w:rsidRPr="00287FC7">
              <w:rPr>
                <w:rFonts w:asciiTheme="majorHAnsi" w:hAnsiTheme="majorHAnsi"/>
                <w:sz w:val="20"/>
                <w:szCs w:val="18"/>
              </w:rPr>
              <w:t xml:space="preserve">10. </w:t>
            </w:r>
            <w:r w:rsidR="007816BA">
              <w:rPr>
                <w:rFonts w:asciiTheme="majorHAnsi" w:hAnsiTheme="majorHAnsi"/>
                <w:sz w:val="20"/>
                <w:szCs w:val="18"/>
              </w:rPr>
              <w:t>Klimatriskanalys och klimatanpassning</w:t>
            </w:r>
          </w:p>
        </w:tc>
        <w:tc>
          <w:tcPr>
            <w:tcW w:w="939" w:type="dxa"/>
            <w:shd w:val="clear" w:color="auto" w:fill="BFBFBF" w:themeFill="background1" w:themeFillShade="BF"/>
          </w:tcPr>
          <w:p w14:paraId="71A469AA" w14:textId="5C20ECDA" w:rsidR="00DA5CFC"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Silver</w:t>
            </w:r>
          </w:p>
        </w:tc>
        <w:tc>
          <w:tcPr>
            <w:tcW w:w="1108" w:type="dxa"/>
          </w:tcPr>
          <w:p w14:paraId="4B768DF3" w14:textId="196D0292" w:rsidR="00DA5CFC"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LA</w:t>
            </w:r>
          </w:p>
        </w:tc>
        <w:tc>
          <w:tcPr>
            <w:tcW w:w="1455" w:type="dxa"/>
          </w:tcPr>
          <w:p w14:paraId="1E309266" w14:textId="153ADF3D"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Pr>
          <w:p w14:paraId="486D14D7" w14:textId="2B8BC57F" w:rsidR="00DA5CFC" w:rsidRPr="00287FC7" w:rsidRDefault="002C142D"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LA ska ta fram handlingar</w:t>
            </w:r>
            <w:r w:rsidR="00FB4225">
              <w:rPr>
                <w:rFonts w:asciiTheme="majorHAnsi" w:hAnsiTheme="majorHAnsi"/>
                <w:sz w:val="18"/>
                <w:szCs w:val="18"/>
              </w:rPr>
              <w:t>.</w:t>
            </w:r>
          </w:p>
        </w:tc>
      </w:tr>
      <w:tr w:rsidR="00DA5CFC" w:rsidRPr="00287FC7" w14:paraId="7FE40326" w14:textId="77777777" w:rsidTr="007816BA">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999999" w:themeColor="text1" w:themeTint="66"/>
            </w:tcBorders>
          </w:tcPr>
          <w:p w14:paraId="7F4216C5" w14:textId="2149EAD2" w:rsidR="00DA5CFC" w:rsidRPr="00287FC7" w:rsidRDefault="007816BA" w:rsidP="00867B05">
            <w:pPr>
              <w:spacing w:line="276" w:lineRule="auto"/>
              <w:rPr>
                <w:rFonts w:asciiTheme="majorHAnsi" w:hAnsiTheme="majorHAnsi"/>
                <w:sz w:val="20"/>
                <w:szCs w:val="18"/>
              </w:rPr>
            </w:pPr>
            <w:r>
              <w:rPr>
                <w:rFonts w:asciiTheme="majorHAnsi" w:hAnsiTheme="majorHAnsi"/>
                <w:sz w:val="20"/>
                <w:szCs w:val="18"/>
              </w:rPr>
              <w:t>11. Ekosystemtjänster</w:t>
            </w:r>
          </w:p>
        </w:tc>
        <w:tc>
          <w:tcPr>
            <w:tcW w:w="939" w:type="dxa"/>
            <w:tcBorders>
              <w:bottom w:val="single" w:sz="4" w:space="0" w:color="999999" w:themeColor="text1" w:themeTint="66"/>
            </w:tcBorders>
            <w:shd w:val="clear" w:color="auto" w:fill="BFBFBF" w:themeFill="background1" w:themeFillShade="BF"/>
          </w:tcPr>
          <w:p w14:paraId="257072FD" w14:textId="1BB2200B" w:rsidR="00DA5CFC"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Silver</w:t>
            </w:r>
          </w:p>
        </w:tc>
        <w:tc>
          <w:tcPr>
            <w:tcW w:w="1108" w:type="dxa"/>
            <w:tcBorders>
              <w:bottom w:val="single" w:sz="4" w:space="0" w:color="999999" w:themeColor="text1" w:themeTint="66"/>
            </w:tcBorders>
          </w:tcPr>
          <w:p w14:paraId="65F80B48" w14:textId="30F4660F" w:rsidR="00DA5CFC"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LA</w:t>
            </w:r>
          </w:p>
        </w:tc>
        <w:tc>
          <w:tcPr>
            <w:tcW w:w="1455" w:type="dxa"/>
            <w:tcBorders>
              <w:bottom w:val="single" w:sz="4" w:space="0" w:color="999999" w:themeColor="text1" w:themeTint="66"/>
            </w:tcBorders>
          </w:tcPr>
          <w:p w14:paraId="77D5ABE9" w14:textId="48A7FE73"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Borders>
              <w:bottom w:val="single" w:sz="4" w:space="0" w:color="999999" w:themeColor="text1" w:themeTint="66"/>
            </w:tcBorders>
          </w:tcPr>
          <w:p w14:paraId="5B30F2EB" w14:textId="10CBD50D" w:rsidR="00DA5CFC" w:rsidRPr="00287FC7" w:rsidRDefault="00FB4225"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LA ska ta fram handlingar.</w:t>
            </w:r>
          </w:p>
        </w:tc>
      </w:tr>
      <w:tr w:rsidR="007816BA" w:rsidRPr="00287FC7" w14:paraId="191D40CE" w14:textId="77777777" w:rsidTr="002C142D">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999999" w:themeColor="text1" w:themeTint="66"/>
            </w:tcBorders>
          </w:tcPr>
          <w:p w14:paraId="65C349F9" w14:textId="77777777" w:rsidR="007816BA" w:rsidRPr="00287FC7" w:rsidRDefault="007816BA" w:rsidP="00867B05">
            <w:pPr>
              <w:spacing w:line="276" w:lineRule="auto"/>
              <w:rPr>
                <w:rFonts w:asciiTheme="majorHAnsi" w:hAnsiTheme="majorHAnsi"/>
                <w:sz w:val="20"/>
                <w:szCs w:val="18"/>
              </w:rPr>
            </w:pPr>
          </w:p>
        </w:tc>
        <w:tc>
          <w:tcPr>
            <w:tcW w:w="939" w:type="dxa"/>
            <w:tcBorders>
              <w:bottom w:val="single" w:sz="12" w:space="0" w:color="999999" w:themeColor="text1" w:themeTint="66"/>
            </w:tcBorders>
            <w:shd w:val="clear" w:color="auto" w:fill="auto"/>
          </w:tcPr>
          <w:p w14:paraId="0FF9B020" w14:textId="77777777" w:rsidR="007816BA"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p>
        </w:tc>
        <w:tc>
          <w:tcPr>
            <w:tcW w:w="1108" w:type="dxa"/>
            <w:tcBorders>
              <w:bottom w:val="single" w:sz="12" w:space="0" w:color="999999" w:themeColor="text1" w:themeTint="66"/>
            </w:tcBorders>
          </w:tcPr>
          <w:p w14:paraId="78E666DB" w14:textId="77777777" w:rsidR="007816BA"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p>
        </w:tc>
        <w:tc>
          <w:tcPr>
            <w:tcW w:w="1455" w:type="dxa"/>
            <w:tcBorders>
              <w:bottom w:val="single" w:sz="12" w:space="0" w:color="999999" w:themeColor="text1" w:themeTint="66"/>
            </w:tcBorders>
          </w:tcPr>
          <w:p w14:paraId="3A04D858" w14:textId="77777777" w:rsidR="007816BA"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Borders>
              <w:bottom w:val="single" w:sz="12" w:space="0" w:color="999999" w:themeColor="text1" w:themeTint="66"/>
            </w:tcBorders>
          </w:tcPr>
          <w:p w14:paraId="66EC7A50" w14:textId="77777777" w:rsidR="007816BA"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r>
      <w:tr w:rsidR="00DA5CFC" w:rsidRPr="00287FC7" w14:paraId="66D800E4" w14:textId="77777777" w:rsidTr="007816BA">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999999" w:themeColor="text1" w:themeTint="66"/>
            </w:tcBorders>
          </w:tcPr>
          <w:p w14:paraId="6959CA94" w14:textId="621BC671" w:rsidR="00DA5CFC" w:rsidRPr="00287FC7" w:rsidRDefault="00DA5CFC" w:rsidP="00867B05">
            <w:pPr>
              <w:spacing w:line="276" w:lineRule="auto"/>
              <w:rPr>
                <w:rFonts w:asciiTheme="majorHAnsi" w:hAnsiTheme="majorHAnsi"/>
                <w:sz w:val="20"/>
                <w:szCs w:val="18"/>
              </w:rPr>
            </w:pPr>
            <w:r w:rsidRPr="00287FC7">
              <w:rPr>
                <w:rFonts w:asciiTheme="majorHAnsi" w:hAnsiTheme="majorHAnsi"/>
                <w:sz w:val="20"/>
                <w:szCs w:val="18"/>
              </w:rPr>
              <w:t xml:space="preserve">12. </w:t>
            </w:r>
            <w:r w:rsidR="007816BA">
              <w:rPr>
                <w:rFonts w:asciiTheme="majorHAnsi" w:hAnsiTheme="majorHAnsi"/>
                <w:sz w:val="20"/>
                <w:szCs w:val="18"/>
              </w:rPr>
              <w:t>Flexibilitet och demonterbarhet</w:t>
            </w:r>
          </w:p>
        </w:tc>
        <w:tc>
          <w:tcPr>
            <w:tcW w:w="939" w:type="dxa"/>
            <w:tcBorders>
              <w:bottom w:val="single" w:sz="12" w:space="0" w:color="999999" w:themeColor="text1" w:themeTint="66"/>
            </w:tcBorders>
            <w:shd w:val="clear" w:color="auto" w:fill="E4A63B" w:themeFill="accent3"/>
          </w:tcPr>
          <w:p w14:paraId="34BD80AF" w14:textId="45CABA16" w:rsidR="00DA5CFC"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Brons</w:t>
            </w:r>
          </w:p>
        </w:tc>
        <w:tc>
          <w:tcPr>
            <w:tcW w:w="1108" w:type="dxa"/>
            <w:tcBorders>
              <w:bottom w:val="single" w:sz="12" w:space="0" w:color="999999" w:themeColor="text1" w:themeTint="66"/>
            </w:tcBorders>
          </w:tcPr>
          <w:p w14:paraId="64FE8925" w14:textId="075E6D1E" w:rsidR="00DA5CFC"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P, K, A,</w:t>
            </w:r>
            <w:r w:rsidR="00573E98">
              <w:rPr>
                <w:rFonts w:asciiTheme="majorHAnsi" w:hAnsiTheme="majorHAnsi"/>
                <w:sz w:val="20"/>
                <w:szCs w:val="18"/>
              </w:rPr>
              <w:t xml:space="preserve"> </w:t>
            </w:r>
            <w:r>
              <w:rPr>
                <w:rFonts w:asciiTheme="majorHAnsi" w:hAnsiTheme="majorHAnsi"/>
                <w:sz w:val="20"/>
                <w:szCs w:val="18"/>
              </w:rPr>
              <w:t>BS</w:t>
            </w:r>
          </w:p>
        </w:tc>
        <w:tc>
          <w:tcPr>
            <w:tcW w:w="1455" w:type="dxa"/>
            <w:tcBorders>
              <w:bottom w:val="single" w:sz="12" w:space="0" w:color="999999" w:themeColor="text1" w:themeTint="66"/>
            </w:tcBorders>
          </w:tcPr>
          <w:p w14:paraId="13E04CE6"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
        </w:tc>
        <w:tc>
          <w:tcPr>
            <w:tcW w:w="5003" w:type="dxa"/>
            <w:tcBorders>
              <w:bottom w:val="single" w:sz="12" w:space="0" w:color="999999" w:themeColor="text1" w:themeTint="66"/>
            </w:tcBorders>
          </w:tcPr>
          <w:p w14:paraId="1EF2E215" w14:textId="5F6661CA" w:rsidR="00DA5CFC" w:rsidRPr="00287FC7" w:rsidRDefault="00FB4225"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P ansvarar för att inarbeta förslag från A, K, BS</w:t>
            </w:r>
          </w:p>
        </w:tc>
      </w:tr>
      <w:tr w:rsidR="00DA5CFC" w:rsidRPr="00287FC7" w14:paraId="7460D24D" w14:textId="77777777" w:rsidTr="007816BA">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999999" w:themeColor="text1" w:themeTint="66"/>
            </w:tcBorders>
          </w:tcPr>
          <w:p w14:paraId="07A70CB0" w14:textId="40304568" w:rsidR="00DA5CFC" w:rsidRPr="00287FC7" w:rsidRDefault="007816BA" w:rsidP="00867B05">
            <w:pPr>
              <w:spacing w:line="276" w:lineRule="auto"/>
              <w:rPr>
                <w:rFonts w:asciiTheme="majorHAnsi" w:hAnsiTheme="majorHAnsi"/>
                <w:sz w:val="20"/>
                <w:szCs w:val="18"/>
              </w:rPr>
            </w:pPr>
            <w:r>
              <w:rPr>
                <w:rFonts w:asciiTheme="majorHAnsi" w:hAnsiTheme="majorHAnsi"/>
                <w:sz w:val="20"/>
                <w:szCs w:val="18"/>
              </w:rPr>
              <w:t>13. Cirkulära materialflöden</w:t>
            </w:r>
          </w:p>
        </w:tc>
        <w:tc>
          <w:tcPr>
            <w:tcW w:w="939" w:type="dxa"/>
            <w:tcBorders>
              <w:top w:val="single" w:sz="12" w:space="0" w:color="999999" w:themeColor="text1" w:themeTint="66"/>
            </w:tcBorders>
            <w:shd w:val="clear" w:color="auto" w:fill="E4A63B" w:themeFill="accent3"/>
          </w:tcPr>
          <w:p w14:paraId="2E9E77F5" w14:textId="1C0D5730" w:rsidR="00DA5CFC"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Brons</w:t>
            </w:r>
          </w:p>
        </w:tc>
        <w:tc>
          <w:tcPr>
            <w:tcW w:w="1108" w:type="dxa"/>
            <w:tcBorders>
              <w:top w:val="single" w:sz="12" w:space="0" w:color="999999" w:themeColor="text1" w:themeTint="66"/>
            </w:tcBorders>
          </w:tcPr>
          <w:p w14:paraId="106CB871"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P, MS</w:t>
            </w:r>
          </w:p>
        </w:tc>
        <w:tc>
          <w:tcPr>
            <w:tcW w:w="1455" w:type="dxa"/>
            <w:tcBorders>
              <w:top w:val="single" w:sz="12" w:space="0" w:color="999999" w:themeColor="text1" w:themeTint="66"/>
            </w:tcBorders>
          </w:tcPr>
          <w:p w14:paraId="35EC70A3"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MS</w:t>
            </w:r>
          </w:p>
        </w:tc>
        <w:tc>
          <w:tcPr>
            <w:tcW w:w="5003" w:type="dxa"/>
            <w:tcBorders>
              <w:top w:val="single" w:sz="12" w:space="0" w:color="999999" w:themeColor="text1" w:themeTint="66"/>
            </w:tcBorders>
          </w:tcPr>
          <w:p w14:paraId="4AA9EFC9"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 xml:space="preserve">MS ansvarar för uppföljning. </w:t>
            </w:r>
          </w:p>
        </w:tc>
      </w:tr>
      <w:tr w:rsidR="00DA5CFC" w:rsidRPr="00287FC7" w14:paraId="412E3E03" w14:textId="77777777" w:rsidTr="00DA5CFC">
        <w:tc>
          <w:tcPr>
            <w:cnfStyle w:val="001000000000" w:firstRow="0" w:lastRow="0" w:firstColumn="1" w:lastColumn="0" w:oddVBand="0" w:evenVBand="0" w:oddHBand="0" w:evenHBand="0" w:firstRowFirstColumn="0" w:firstRowLastColumn="0" w:lastRowFirstColumn="0" w:lastRowLastColumn="0"/>
            <w:tcW w:w="2972" w:type="dxa"/>
          </w:tcPr>
          <w:p w14:paraId="4170BD79" w14:textId="244F3E1B" w:rsidR="00DA5CFC" w:rsidRPr="00287FC7" w:rsidRDefault="00DA5CFC" w:rsidP="00867B05">
            <w:pPr>
              <w:spacing w:line="276" w:lineRule="auto"/>
              <w:rPr>
                <w:rFonts w:asciiTheme="majorHAnsi" w:hAnsiTheme="majorHAnsi"/>
                <w:sz w:val="20"/>
                <w:szCs w:val="18"/>
              </w:rPr>
            </w:pPr>
            <w:r w:rsidRPr="00287FC7">
              <w:rPr>
                <w:rFonts w:asciiTheme="majorHAnsi" w:hAnsiTheme="majorHAnsi"/>
                <w:sz w:val="20"/>
                <w:szCs w:val="18"/>
              </w:rPr>
              <w:t xml:space="preserve">14. </w:t>
            </w:r>
            <w:r w:rsidR="007816BA">
              <w:rPr>
                <w:rFonts w:asciiTheme="majorHAnsi" w:hAnsiTheme="majorHAnsi"/>
                <w:sz w:val="20"/>
                <w:szCs w:val="18"/>
              </w:rPr>
              <w:t>Avfallshantering</w:t>
            </w:r>
          </w:p>
        </w:tc>
        <w:tc>
          <w:tcPr>
            <w:tcW w:w="939" w:type="dxa"/>
            <w:shd w:val="clear" w:color="auto" w:fill="BFBFBF" w:themeFill="background1" w:themeFillShade="BF"/>
          </w:tcPr>
          <w:p w14:paraId="1D219B35"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Silver</w:t>
            </w:r>
          </w:p>
        </w:tc>
        <w:tc>
          <w:tcPr>
            <w:tcW w:w="1108" w:type="dxa"/>
          </w:tcPr>
          <w:p w14:paraId="2D4C0856"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sidRPr="00287FC7">
              <w:rPr>
                <w:rFonts w:asciiTheme="majorHAnsi" w:hAnsiTheme="majorHAnsi"/>
                <w:sz w:val="20"/>
                <w:szCs w:val="18"/>
              </w:rPr>
              <w:t>P, MS</w:t>
            </w:r>
          </w:p>
        </w:tc>
        <w:tc>
          <w:tcPr>
            <w:tcW w:w="1455" w:type="dxa"/>
          </w:tcPr>
          <w:p w14:paraId="58E89B0A"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MS</w:t>
            </w:r>
          </w:p>
        </w:tc>
        <w:tc>
          <w:tcPr>
            <w:tcW w:w="5003" w:type="dxa"/>
          </w:tcPr>
          <w:p w14:paraId="6E90B9A1"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MS ansvarar för uppföljning.</w:t>
            </w:r>
          </w:p>
        </w:tc>
      </w:tr>
      <w:tr w:rsidR="00DA5CFC" w:rsidRPr="00287FC7" w14:paraId="08FDB286" w14:textId="77777777" w:rsidTr="007816BA">
        <w:tc>
          <w:tcPr>
            <w:cnfStyle w:val="001000000000" w:firstRow="0" w:lastRow="0" w:firstColumn="1" w:lastColumn="0" w:oddVBand="0" w:evenVBand="0" w:oddHBand="0" w:evenHBand="0" w:firstRowFirstColumn="0" w:firstRowLastColumn="0" w:lastRowFirstColumn="0" w:lastRowLastColumn="0"/>
            <w:tcW w:w="2972" w:type="dxa"/>
          </w:tcPr>
          <w:p w14:paraId="260DE1EB" w14:textId="5DA50C68" w:rsidR="00DA5CFC" w:rsidRPr="00287FC7" w:rsidRDefault="00DA5CFC" w:rsidP="00867B05">
            <w:pPr>
              <w:spacing w:line="276" w:lineRule="auto"/>
              <w:rPr>
                <w:rFonts w:asciiTheme="majorHAnsi" w:hAnsiTheme="majorHAnsi"/>
                <w:sz w:val="20"/>
                <w:szCs w:val="18"/>
              </w:rPr>
            </w:pPr>
            <w:r w:rsidRPr="00287FC7">
              <w:rPr>
                <w:rFonts w:asciiTheme="majorHAnsi" w:hAnsiTheme="majorHAnsi"/>
                <w:sz w:val="20"/>
                <w:szCs w:val="18"/>
              </w:rPr>
              <w:t>15</w:t>
            </w:r>
            <w:r w:rsidR="007816BA">
              <w:rPr>
                <w:rFonts w:asciiTheme="majorHAnsi" w:hAnsiTheme="majorHAnsi"/>
                <w:sz w:val="20"/>
                <w:szCs w:val="18"/>
              </w:rPr>
              <w:t>.</w:t>
            </w:r>
            <w:r w:rsidR="00852EDF">
              <w:rPr>
                <w:rFonts w:asciiTheme="majorHAnsi" w:hAnsiTheme="majorHAnsi"/>
                <w:sz w:val="20"/>
                <w:szCs w:val="18"/>
              </w:rPr>
              <w:t xml:space="preserve"> </w:t>
            </w:r>
            <w:r w:rsidR="007816BA">
              <w:rPr>
                <w:rFonts w:asciiTheme="majorHAnsi" w:hAnsiTheme="majorHAnsi"/>
                <w:sz w:val="20"/>
                <w:szCs w:val="18"/>
              </w:rPr>
              <w:t>Loggbok med byggvaror</w:t>
            </w:r>
            <w:r w:rsidRPr="00287FC7">
              <w:rPr>
                <w:rFonts w:asciiTheme="majorHAnsi" w:hAnsiTheme="majorHAnsi"/>
                <w:sz w:val="20"/>
                <w:szCs w:val="18"/>
              </w:rPr>
              <w:t xml:space="preserve"> </w:t>
            </w:r>
          </w:p>
        </w:tc>
        <w:tc>
          <w:tcPr>
            <w:tcW w:w="939" w:type="dxa"/>
            <w:shd w:val="clear" w:color="auto" w:fill="BFBFBF" w:themeFill="background1" w:themeFillShade="BF"/>
          </w:tcPr>
          <w:p w14:paraId="7DA0AC44" w14:textId="42793A2C" w:rsidR="00DA5CFC"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Silver</w:t>
            </w:r>
          </w:p>
        </w:tc>
        <w:tc>
          <w:tcPr>
            <w:tcW w:w="1108" w:type="dxa"/>
          </w:tcPr>
          <w:p w14:paraId="17FD99E0" w14:textId="1F499873" w:rsidR="00DA5CFC" w:rsidRPr="00287FC7" w:rsidRDefault="007816BA"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18"/>
              </w:rPr>
            </w:pPr>
            <w:r>
              <w:rPr>
                <w:rFonts w:asciiTheme="majorHAnsi" w:hAnsiTheme="majorHAnsi"/>
                <w:sz w:val="20"/>
                <w:szCs w:val="18"/>
              </w:rPr>
              <w:t>P,</w:t>
            </w:r>
            <w:r w:rsidR="00573E98">
              <w:rPr>
                <w:rFonts w:asciiTheme="majorHAnsi" w:hAnsiTheme="majorHAnsi"/>
                <w:sz w:val="20"/>
                <w:szCs w:val="18"/>
              </w:rPr>
              <w:t xml:space="preserve"> </w:t>
            </w:r>
            <w:r w:rsidR="00DA5CFC" w:rsidRPr="00287FC7">
              <w:rPr>
                <w:rFonts w:asciiTheme="majorHAnsi" w:hAnsiTheme="majorHAnsi"/>
                <w:sz w:val="20"/>
                <w:szCs w:val="18"/>
              </w:rPr>
              <w:t>MS</w:t>
            </w:r>
          </w:p>
        </w:tc>
        <w:tc>
          <w:tcPr>
            <w:tcW w:w="1455" w:type="dxa"/>
          </w:tcPr>
          <w:p w14:paraId="7704F2E0" w14:textId="77777777" w:rsidR="00DA5CFC" w:rsidRPr="00287FC7" w:rsidRDefault="00DA5CFC"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MS</w:t>
            </w:r>
          </w:p>
        </w:tc>
        <w:tc>
          <w:tcPr>
            <w:tcW w:w="5003" w:type="dxa"/>
          </w:tcPr>
          <w:p w14:paraId="13E666AD" w14:textId="1CDA3DB6" w:rsidR="00DA5CFC" w:rsidRPr="00287FC7" w:rsidRDefault="002C142D" w:rsidP="00867B0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Pr>
                <w:rFonts w:asciiTheme="majorHAnsi" w:hAnsiTheme="majorHAnsi"/>
                <w:sz w:val="18"/>
                <w:szCs w:val="18"/>
              </w:rPr>
              <w:t>MS ansvarar för uppföljning.</w:t>
            </w:r>
          </w:p>
        </w:tc>
      </w:tr>
    </w:tbl>
    <w:p w14:paraId="6080DFA6" w14:textId="77777777" w:rsidR="003C27D5" w:rsidRDefault="003C27D5" w:rsidP="00867B05">
      <w:pPr>
        <w:pStyle w:val="Onumreradrubrik3"/>
        <w:spacing w:before="0" w:line="276" w:lineRule="auto"/>
      </w:pPr>
    </w:p>
    <w:p w14:paraId="55BD0AFA" w14:textId="77777777" w:rsidR="003C27D5" w:rsidRDefault="003C27D5" w:rsidP="00867B05">
      <w:pPr>
        <w:pStyle w:val="Onumreradrubrik3"/>
        <w:spacing w:before="0" w:line="276" w:lineRule="auto"/>
      </w:pPr>
    </w:p>
    <w:p w14:paraId="1BD4123A" w14:textId="77777777" w:rsidR="003C27D5" w:rsidRDefault="003C27D5" w:rsidP="00867B05">
      <w:pPr>
        <w:pStyle w:val="Onumreradrubrik3"/>
        <w:spacing w:before="0" w:line="276" w:lineRule="auto"/>
      </w:pPr>
    </w:p>
    <w:p w14:paraId="400C37D2" w14:textId="77777777" w:rsidR="003C27D5" w:rsidRDefault="003C27D5" w:rsidP="00867B05">
      <w:pPr>
        <w:pStyle w:val="Onumreradrubrik3"/>
        <w:spacing w:before="0" w:line="276" w:lineRule="auto"/>
      </w:pPr>
    </w:p>
    <w:p w14:paraId="6B2E88FB" w14:textId="218AFDFC" w:rsidR="0004448F" w:rsidRDefault="0004448F" w:rsidP="00867B05">
      <w:pPr>
        <w:pStyle w:val="Onumreradrubrik3"/>
        <w:spacing w:before="0" w:line="276" w:lineRule="auto"/>
      </w:pPr>
    </w:p>
    <w:p w14:paraId="6C3E803D" w14:textId="1A6BACA2" w:rsidR="00CD596D" w:rsidRDefault="00CD596D" w:rsidP="00867B05"/>
    <w:p w14:paraId="2FCA9546" w14:textId="77777777" w:rsidR="00CD596D" w:rsidRPr="00CD596D" w:rsidRDefault="00CD596D" w:rsidP="00867B05"/>
    <w:p w14:paraId="13E43129" w14:textId="77777777" w:rsidR="000C2907" w:rsidRDefault="000C2907" w:rsidP="00867B05">
      <w:pPr>
        <w:pStyle w:val="Onumreradrubrik3"/>
        <w:spacing w:before="0" w:line="276" w:lineRule="auto"/>
      </w:pPr>
    </w:p>
    <w:p w14:paraId="5F632173" w14:textId="77777777" w:rsidR="000C2907" w:rsidRDefault="000C2907" w:rsidP="00867B05">
      <w:pPr>
        <w:pStyle w:val="Onumreradrubrik3"/>
        <w:spacing w:before="0" w:line="276" w:lineRule="auto"/>
      </w:pPr>
    </w:p>
    <w:p w14:paraId="63A53637" w14:textId="77777777" w:rsidR="000C2907" w:rsidRDefault="000C2907" w:rsidP="00867B05">
      <w:pPr>
        <w:pStyle w:val="Onumreradrubrik3"/>
        <w:spacing w:before="0" w:line="276" w:lineRule="auto"/>
      </w:pPr>
    </w:p>
    <w:p w14:paraId="32D29B21" w14:textId="77777777" w:rsidR="000C2907" w:rsidRDefault="000C2907" w:rsidP="00867B05">
      <w:pPr>
        <w:pStyle w:val="Onumreradrubrik3"/>
        <w:spacing w:before="0" w:line="276" w:lineRule="auto"/>
      </w:pPr>
    </w:p>
    <w:p w14:paraId="4FD36D76" w14:textId="77777777" w:rsidR="000C2907" w:rsidRDefault="000C2907" w:rsidP="00867B05">
      <w:pPr>
        <w:pStyle w:val="Onumreradrubrik3"/>
        <w:spacing w:before="0" w:line="276" w:lineRule="auto"/>
      </w:pPr>
    </w:p>
    <w:p w14:paraId="322B10B4" w14:textId="77777777" w:rsidR="000C2907" w:rsidRDefault="000C2907" w:rsidP="00867B05">
      <w:pPr>
        <w:pStyle w:val="Onumreradrubrik3"/>
        <w:spacing w:before="0" w:line="276" w:lineRule="auto"/>
      </w:pPr>
    </w:p>
    <w:p w14:paraId="11C0FEFF" w14:textId="1BFFE5A4" w:rsidR="000C2907" w:rsidRDefault="000C2907" w:rsidP="00867B05">
      <w:pPr>
        <w:pStyle w:val="Onumreradrubrik3"/>
        <w:spacing w:before="0" w:line="276" w:lineRule="auto"/>
      </w:pPr>
    </w:p>
    <w:p w14:paraId="43198517" w14:textId="77777777" w:rsidR="002C142D" w:rsidRPr="002C142D" w:rsidRDefault="002C142D" w:rsidP="00867B05"/>
    <w:p w14:paraId="6554A2CA" w14:textId="77777777" w:rsidR="00852EDF" w:rsidRDefault="00852EDF" w:rsidP="00867B05">
      <w:pPr>
        <w:pStyle w:val="Onumreradrubrik3"/>
        <w:spacing w:before="0" w:line="276" w:lineRule="auto"/>
      </w:pPr>
    </w:p>
    <w:p w14:paraId="4CF8A7FD" w14:textId="77777777" w:rsidR="00852EDF" w:rsidRDefault="00852EDF" w:rsidP="00867B05">
      <w:pPr>
        <w:pStyle w:val="Onumreradrubrik3"/>
        <w:spacing w:before="0" w:line="276" w:lineRule="auto"/>
      </w:pPr>
    </w:p>
    <w:p w14:paraId="4C02D616" w14:textId="153C7F9F" w:rsidR="00411DBA" w:rsidRDefault="00411DBA" w:rsidP="00867B05">
      <w:pPr>
        <w:pStyle w:val="Onumreradrubrik3"/>
        <w:spacing w:before="0" w:line="276" w:lineRule="auto"/>
      </w:pPr>
      <w:r>
        <w:t>Förkortningar:</w:t>
      </w:r>
    </w:p>
    <w:p w14:paraId="759D9C1C" w14:textId="66D883D5" w:rsidR="008941CF" w:rsidRPr="00A30BAF" w:rsidRDefault="00411DBA" w:rsidP="00867B05">
      <w:pPr>
        <w:tabs>
          <w:tab w:val="left" w:pos="9781"/>
        </w:tabs>
        <w:spacing w:before="240"/>
        <w:rPr>
          <w:sz w:val="20"/>
          <w:szCs w:val="20"/>
        </w:rPr>
      </w:pPr>
      <w:r w:rsidRPr="00A30BAF">
        <w:rPr>
          <w:sz w:val="20"/>
          <w:szCs w:val="20"/>
        </w:rPr>
        <w:t xml:space="preserve">A = Arkitekt </w:t>
      </w:r>
      <w:r w:rsidRPr="00A30BAF">
        <w:rPr>
          <w:sz w:val="20"/>
          <w:szCs w:val="20"/>
        </w:rPr>
        <w:br/>
      </w:r>
      <w:r w:rsidR="00287FC7" w:rsidRPr="00A30BAF">
        <w:rPr>
          <w:sz w:val="20"/>
          <w:szCs w:val="20"/>
        </w:rPr>
        <w:t>K = Konstruktör</w:t>
      </w:r>
      <w:r w:rsidR="00287FC7" w:rsidRPr="00A30BAF">
        <w:rPr>
          <w:sz w:val="20"/>
          <w:szCs w:val="20"/>
        </w:rPr>
        <w:br/>
        <w:t>VVS = VVS – projektör</w:t>
      </w:r>
      <w:r w:rsidR="00287FC7" w:rsidRPr="00A30BAF">
        <w:rPr>
          <w:sz w:val="20"/>
          <w:szCs w:val="20"/>
        </w:rPr>
        <w:br/>
        <w:t>EL = El – projektör</w:t>
      </w:r>
      <w:r w:rsidR="00287FC7" w:rsidRPr="00A30BAF">
        <w:rPr>
          <w:sz w:val="20"/>
          <w:szCs w:val="20"/>
        </w:rPr>
        <w:br/>
        <w:t>LA = Landskapsarkitekt</w:t>
      </w:r>
      <w:r w:rsidR="00287FC7" w:rsidRPr="00A30BAF">
        <w:rPr>
          <w:sz w:val="20"/>
          <w:szCs w:val="20"/>
        </w:rPr>
        <w:br/>
        <w:t>FS = Fuktsakkunnig</w:t>
      </w:r>
      <w:r w:rsidR="00287FC7" w:rsidRPr="00A30BAF">
        <w:rPr>
          <w:sz w:val="20"/>
          <w:szCs w:val="20"/>
        </w:rPr>
        <w:br/>
        <w:t xml:space="preserve">BS = </w:t>
      </w:r>
      <w:proofErr w:type="spellStart"/>
      <w:r w:rsidR="00287FC7" w:rsidRPr="00A30BAF">
        <w:rPr>
          <w:sz w:val="20"/>
          <w:szCs w:val="20"/>
        </w:rPr>
        <w:t>Byggnadssimulerare</w:t>
      </w:r>
      <w:proofErr w:type="spellEnd"/>
      <w:r w:rsidR="00287FC7" w:rsidRPr="00A30BAF">
        <w:rPr>
          <w:sz w:val="20"/>
          <w:szCs w:val="20"/>
        </w:rPr>
        <w:br/>
        <w:t>LS = Ljudsakkunnig</w:t>
      </w:r>
      <w:r w:rsidR="00287FC7" w:rsidRPr="00A30BAF">
        <w:rPr>
          <w:sz w:val="20"/>
          <w:szCs w:val="20"/>
        </w:rPr>
        <w:br/>
        <w:t>MS = Miljösamordnare</w:t>
      </w:r>
      <w:r w:rsidR="004172BF" w:rsidRPr="00A30BAF">
        <w:rPr>
          <w:sz w:val="20"/>
          <w:szCs w:val="20"/>
        </w:rPr>
        <w:br/>
        <w:t>MI = Miljöinventerare</w:t>
      </w:r>
      <w:r w:rsidR="00287FC7" w:rsidRPr="00A30BAF">
        <w:rPr>
          <w:sz w:val="20"/>
          <w:szCs w:val="20"/>
        </w:rPr>
        <w:br/>
        <w:t>PL = Projektledare</w:t>
      </w:r>
      <w:r w:rsidR="00287FC7" w:rsidRPr="00A30BAF">
        <w:rPr>
          <w:sz w:val="20"/>
          <w:szCs w:val="20"/>
        </w:rPr>
        <w:br/>
        <w:t>B = Beställare (SISAB)</w:t>
      </w:r>
      <w:r w:rsidR="00287FC7" w:rsidRPr="00A30BAF">
        <w:rPr>
          <w:sz w:val="20"/>
          <w:szCs w:val="20"/>
        </w:rPr>
        <w:br/>
        <w:t>P = Projektör</w:t>
      </w:r>
      <w:r w:rsidR="004172BF" w:rsidRPr="00A30BAF">
        <w:rPr>
          <w:sz w:val="20"/>
          <w:szCs w:val="20"/>
        </w:rPr>
        <w:br/>
        <w:t>SK = Storkökskonsult</w:t>
      </w:r>
      <w:r w:rsidR="008941CF" w:rsidRPr="00A30BAF">
        <w:rPr>
          <w:sz w:val="20"/>
          <w:szCs w:val="20"/>
        </w:rPr>
        <w:br/>
        <w:t xml:space="preserve">IS = Informationssamordnare </w:t>
      </w:r>
    </w:p>
    <w:p w14:paraId="3F20C4BA" w14:textId="2B688EDC" w:rsidR="009E4F93" w:rsidRDefault="009E4F93" w:rsidP="00867B05">
      <w:pPr>
        <w:tabs>
          <w:tab w:val="left" w:pos="9781"/>
        </w:tabs>
        <w:spacing w:before="240"/>
      </w:pPr>
    </w:p>
    <w:p w14:paraId="23DBDD2A" w14:textId="2C4C0F24" w:rsidR="00411DBA" w:rsidRPr="00C26E61" w:rsidRDefault="00287FC7" w:rsidP="00867B05">
      <w:pPr>
        <w:tabs>
          <w:tab w:val="left" w:pos="9781"/>
        </w:tabs>
        <w:spacing w:before="240"/>
      </w:pPr>
      <w:r>
        <w:br/>
      </w:r>
    </w:p>
    <w:sectPr w:rsidR="00411DBA" w:rsidRPr="00C26E61" w:rsidSect="007728F9">
      <w:headerReference w:type="default" r:id="rId23"/>
      <w:footerReference w:type="default" r:id="rId24"/>
      <w:pgSz w:w="16838" w:h="11906" w:orient="landscape"/>
      <w:pgMar w:top="442" w:right="1103" w:bottom="1134" w:left="1418" w:header="340" w:footer="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062C" w14:textId="77777777" w:rsidR="008B4ACD" w:rsidRDefault="008B4ACD" w:rsidP="00D221F0">
      <w:pPr>
        <w:spacing w:after="0" w:line="240" w:lineRule="auto"/>
      </w:pPr>
      <w:r>
        <w:separator/>
      </w:r>
    </w:p>
  </w:endnote>
  <w:endnote w:type="continuationSeparator" w:id="0">
    <w:p w14:paraId="7874C896" w14:textId="77777777" w:rsidR="008B4ACD" w:rsidRDefault="008B4ACD" w:rsidP="00D2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347378930"/>
      <w:docPartObj>
        <w:docPartGallery w:val="Page Numbers (Bottom of Page)"/>
        <w:docPartUnique/>
      </w:docPartObj>
    </w:sdtPr>
    <w:sdtEndPr>
      <w:rPr>
        <w:sz w:val="22"/>
      </w:rPr>
    </w:sdtEndPr>
    <w:sdtContent>
      <w:sdt>
        <w:sdtPr>
          <w:rPr>
            <w:sz w:val="22"/>
          </w:rPr>
          <w:id w:val="1670750792"/>
          <w:docPartObj>
            <w:docPartGallery w:val="Page Numbers (Top of Page)"/>
            <w:docPartUnique/>
          </w:docPartObj>
        </w:sdtPr>
        <w:sdtEndPr/>
        <w:sdtContent>
          <w:p w14:paraId="56BAFD67" w14:textId="26F9FA5B" w:rsidR="008B4ACD" w:rsidRPr="001A315A" w:rsidRDefault="008B4ACD">
            <w:pPr>
              <w:pStyle w:val="Sidfot"/>
              <w:jc w:val="right"/>
              <w:rPr>
                <w:sz w:val="22"/>
              </w:rPr>
            </w:pPr>
            <w:r w:rsidRPr="001A315A">
              <w:rPr>
                <w:sz w:val="22"/>
                <w:szCs w:val="22"/>
              </w:rPr>
              <w:t xml:space="preserve">Sida </w:t>
            </w:r>
            <w:r w:rsidRPr="001A315A">
              <w:rPr>
                <w:bCs/>
                <w:sz w:val="22"/>
                <w:szCs w:val="22"/>
              </w:rPr>
              <w:fldChar w:fldCharType="begin"/>
            </w:r>
            <w:r w:rsidRPr="001A315A">
              <w:rPr>
                <w:bCs/>
                <w:sz w:val="22"/>
                <w:szCs w:val="22"/>
              </w:rPr>
              <w:instrText>PAGE</w:instrText>
            </w:r>
            <w:r w:rsidRPr="001A315A">
              <w:rPr>
                <w:bCs/>
                <w:sz w:val="22"/>
                <w:szCs w:val="22"/>
              </w:rPr>
              <w:fldChar w:fldCharType="separate"/>
            </w:r>
            <w:r w:rsidR="008F24F7">
              <w:rPr>
                <w:bCs/>
                <w:noProof/>
                <w:sz w:val="22"/>
                <w:szCs w:val="22"/>
              </w:rPr>
              <w:t>1</w:t>
            </w:r>
            <w:r w:rsidRPr="001A315A">
              <w:rPr>
                <w:bCs/>
                <w:sz w:val="22"/>
                <w:szCs w:val="22"/>
              </w:rPr>
              <w:fldChar w:fldCharType="end"/>
            </w:r>
            <w:r w:rsidRPr="001A315A">
              <w:rPr>
                <w:sz w:val="22"/>
                <w:szCs w:val="22"/>
              </w:rPr>
              <w:t xml:space="preserve"> av </w:t>
            </w:r>
            <w:r w:rsidRPr="001A315A">
              <w:rPr>
                <w:bCs/>
                <w:sz w:val="22"/>
                <w:szCs w:val="22"/>
              </w:rPr>
              <w:fldChar w:fldCharType="begin"/>
            </w:r>
            <w:r w:rsidRPr="001A315A">
              <w:rPr>
                <w:bCs/>
                <w:sz w:val="22"/>
                <w:szCs w:val="22"/>
              </w:rPr>
              <w:instrText>NUMPAGES</w:instrText>
            </w:r>
            <w:r w:rsidRPr="001A315A">
              <w:rPr>
                <w:bCs/>
                <w:sz w:val="22"/>
                <w:szCs w:val="22"/>
              </w:rPr>
              <w:fldChar w:fldCharType="separate"/>
            </w:r>
            <w:r w:rsidR="008F24F7">
              <w:rPr>
                <w:bCs/>
                <w:noProof/>
                <w:sz w:val="22"/>
                <w:szCs w:val="22"/>
              </w:rPr>
              <w:t>19</w:t>
            </w:r>
            <w:r w:rsidRPr="001A315A">
              <w:rPr>
                <w:bCs/>
                <w:sz w:val="22"/>
                <w:szCs w:val="22"/>
              </w:rPr>
              <w:fldChar w:fldCharType="end"/>
            </w:r>
          </w:p>
        </w:sdtContent>
      </w:sdt>
    </w:sdtContent>
  </w:sdt>
  <w:p w14:paraId="5E984BBB" w14:textId="77777777" w:rsidR="008B4ACD" w:rsidRDefault="008B4A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723A9" w14:textId="77777777" w:rsidR="008B4ACD" w:rsidRDefault="008B4ACD" w:rsidP="00D221F0">
      <w:pPr>
        <w:spacing w:after="0" w:line="240" w:lineRule="auto"/>
      </w:pPr>
      <w:r>
        <w:separator/>
      </w:r>
    </w:p>
  </w:footnote>
  <w:footnote w:type="continuationSeparator" w:id="0">
    <w:p w14:paraId="0DE4E8D9" w14:textId="77777777" w:rsidR="008B4ACD" w:rsidRDefault="008B4ACD" w:rsidP="00D221F0">
      <w:pPr>
        <w:spacing w:after="0" w:line="240" w:lineRule="auto"/>
      </w:pPr>
      <w:r>
        <w:continuationSeparator/>
      </w:r>
    </w:p>
  </w:footnote>
  <w:footnote w:id="1">
    <w:p w14:paraId="1F080932" w14:textId="77777777" w:rsidR="00D3692A" w:rsidRDefault="00D3692A">
      <w:pPr>
        <w:pStyle w:val="Fotnotstext"/>
      </w:pPr>
      <w:r>
        <w:rPr>
          <w:rStyle w:val="Fotnotsreferens"/>
        </w:rPr>
        <w:footnoteRef/>
      </w:r>
      <w:r>
        <w:t xml:space="preserve"> </w:t>
      </w:r>
      <w:hyperlink r:id="rId1" w:history="1">
        <w:r>
          <w:rPr>
            <w:rStyle w:val="Hyperlnk"/>
          </w:rPr>
          <w:t>sisab.se/sv/leverantor/projekteringsanvisningar/avsteg-och-synpunkter/</w:t>
        </w:r>
      </w:hyperlink>
    </w:p>
  </w:footnote>
  <w:footnote w:id="2">
    <w:p w14:paraId="509F677E" w14:textId="77777777" w:rsidR="00D3692A" w:rsidRDefault="00D3692A">
      <w:pPr>
        <w:pStyle w:val="Fotnotstext"/>
      </w:pPr>
      <w:r>
        <w:rPr>
          <w:rStyle w:val="Fotnotsreferens"/>
        </w:rPr>
        <w:footnoteRef/>
      </w:r>
      <w:r>
        <w:t xml:space="preserve"> </w:t>
      </w:r>
      <w:hyperlink r:id="rId2" w:history="1">
        <w:r>
          <w:rPr>
            <w:rStyle w:val="Hyperlnk"/>
          </w:rPr>
          <w:t>sisab.se/sv/leverantor/projekteringsanvisningar/avsteg-och-synpunkter/</w:t>
        </w:r>
      </w:hyperlink>
    </w:p>
  </w:footnote>
  <w:footnote w:id="3">
    <w:p w14:paraId="3F0BD8B2" w14:textId="77777777" w:rsidR="00D3692A" w:rsidRDefault="00D3692A" w:rsidP="006B50E9">
      <w:pPr>
        <w:pStyle w:val="Fotnotstext"/>
      </w:pPr>
      <w:r>
        <w:rPr>
          <w:rStyle w:val="Fotnotsreferens"/>
        </w:rPr>
        <w:footnoteRef/>
      </w:r>
      <w:r>
        <w:t xml:space="preserve"> </w:t>
      </w:r>
      <w:hyperlink r:id="rId3" w:history="1">
        <w:r>
          <w:rPr>
            <w:rStyle w:val="Hyperlnk"/>
          </w:rPr>
          <w:t>Golvåtervinning för installationsspill | Golvbranschen</w:t>
        </w:r>
      </w:hyperlink>
    </w:p>
  </w:footnote>
  <w:footnote w:id="4">
    <w:p w14:paraId="4484EBD9" w14:textId="77777777" w:rsidR="00D3692A" w:rsidRDefault="00D3692A" w:rsidP="006B50E9">
      <w:pPr>
        <w:pStyle w:val="Fotnotstext"/>
      </w:pPr>
      <w:r>
        <w:rPr>
          <w:rStyle w:val="Fotnotsreferens"/>
        </w:rPr>
        <w:footnoteRef/>
      </w:r>
      <w:r>
        <w:t xml:space="preserve"> </w:t>
      </w:r>
      <w:hyperlink r:id="rId4" w:history="1">
        <w:r>
          <w:rPr>
            <w:rStyle w:val="Hyperlnk"/>
          </w:rPr>
          <w:t>Sortering och återvinning av plastfraktioner inom byggsektorn - Återvinningsindustrierna</w:t>
        </w:r>
      </w:hyperlink>
    </w:p>
  </w:footnote>
  <w:footnote w:id="5">
    <w:p w14:paraId="3A58ACBD" w14:textId="77777777" w:rsidR="00D3692A" w:rsidRDefault="00D3692A" w:rsidP="006B50E9">
      <w:pPr>
        <w:pStyle w:val="Fotnotstext"/>
      </w:pPr>
      <w:r>
        <w:rPr>
          <w:rStyle w:val="Fotnotsreferens"/>
        </w:rPr>
        <w:footnoteRef/>
      </w:r>
      <w:r>
        <w:t xml:space="preserve"> </w:t>
      </w:r>
      <w:hyperlink r:id="rId5" w:history="1">
        <w:r>
          <w:rPr>
            <w:rStyle w:val="Hyperlnk"/>
          </w:rPr>
          <w:t>rockcycle-sverige.pdf</w:t>
        </w:r>
      </w:hyperlink>
      <w:r w:rsidRPr="00323708">
        <w:rPr>
          <w:rStyle w:val="Hyperlnk"/>
          <w:u w:val="none"/>
        </w:rPr>
        <w:t xml:space="preserve"> och </w:t>
      </w:r>
      <w:hyperlink r:id="rId6" w:history="1">
        <w:r>
          <w:rPr>
            <w:rStyle w:val="Hyperlnk"/>
          </w:rPr>
          <w:t>Stenull</w:t>
        </w:r>
      </w:hyperlink>
    </w:p>
  </w:footnote>
  <w:footnote w:id="6">
    <w:p w14:paraId="76E79E61" w14:textId="77777777" w:rsidR="00D3692A" w:rsidRDefault="00D3692A" w:rsidP="006B50E9">
      <w:pPr>
        <w:pStyle w:val="Fotnotstext"/>
      </w:pPr>
      <w:r>
        <w:rPr>
          <w:rStyle w:val="Fotnotsreferens"/>
        </w:rPr>
        <w:footnoteRef/>
      </w:r>
      <w:r>
        <w:t xml:space="preserve"> </w:t>
      </w:r>
      <w:hyperlink r:id="rId7" w:history="1">
        <w:proofErr w:type="spellStart"/>
        <w:r>
          <w:rPr>
            <w:rStyle w:val="Hyperlnk"/>
          </w:rPr>
          <w:t>Isover</w:t>
        </w:r>
        <w:proofErr w:type="spellEnd"/>
        <w:r>
          <w:rPr>
            <w:rStyle w:val="Hyperlnk"/>
          </w:rPr>
          <w:t xml:space="preserve"> Retursystem | ISOVER Sverige</w:t>
        </w:r>
      </w:hyperlink>
    </w:p>
  </w:footnote>
  <w:footnote w:id="7">
    <w:p w14:paraId="2EB3F9A2" w14:textId="77777777" w:rsidR="00D3692A" w:rsidRDefault="00D3692A" w:rsidP="006B50E9">
      <w:pPr>
        <w:pStyle w:val="Fotnotstext"/>
      </w:pPr>
      <w:r>
        <w:rPr>
          <w:rStyle w:val="Fotnotsreferens"/>
        </w:rPr>
        <w:footnoteRef/>
      </w:r>
      <w:r>
        <w:t xml:space="preserve"> </w:t>
      </w:r>
      <w:hyperlink r:id="rId8" w:anchor="form" w:history="1">
        <w:r>
          <w:rPr>
            <w:rStyle w:val="Hyperlnk"/>
          </w:rPr>
          <w:t>Planglas</w:t>
        </w:r>
      </w:hyperlink>
    </w:p>
  </w:footnote>
  <w:footnote w:id="8">
    <w:p w14:paraId="497C8235" w14:textId="77777777" w:rsidR="00D3692A" w:rsidRDefault="00D3692A" w:rsidP="006B50E9">
      <w:pPr>
        <w:pStyle w:val="Fotnotstext"/>
      </w:pPr>
      <w:r>
        <w:rPr>
          <w:rStyle w:val="Fotnotsreferens"/>
        </w:rPr>
        <w:footnoteRef/>
      </w:r>
      <w:r>
        <w:t xml:space="preserve"> </w:t>
      </w:r>
      <w:r w:rsidRPr="00196551">
        <w:t>https://zurface.se/haallbarhet/aaterbruk/</w:t>
      </w:r>
    </w:p>
  </w:footnote>
  <w:footnote w:id="9">
    <w:p w14:paraId="489C1A99" w14:textId="77777777" w:rsidR="00D3692A" w:rsidRDefault="00D3692A" w:rsidP="006B50E9">
      <w:pPr>
        <w:pStyle w:val="Fotnotstext"/>
      </w:pPr>
      <w:r>
        <w:rPr>
          <w:rStyle w:val="Fotnotsreferens"/>
        </w:rPr>
        <w:footnoteRef/>
      </w:r>
      <w:r>
        <w:t xml:space="preserve"> </w:t>
      </w:r>
      <w:r w:rsidRPr="00196551">
        <w:t>https://www.ecophon.com/sv/about-ecophon/sustainability/soundcircularity_/</w:t>
      </w:r>
    </w:p>
  </w:footnote>
  <w:footnote w:id="10">
    <w:p w14:paraId="27B53647" w14:textId="77777777" w:rsidR="00D3692A" w:rsidRDefault="00D3692A" w:rsidP="006B50E9">
      <w:pPr>
        <w:pStyle w:val="Fotnotstext"/>
      </w:pPr>
      <w:r>
        <w:rPr>
          <w:rStyle w:val="Fotnotsreferens"/>
        </w:rPr>
        <w:footnoteRef/>
      </w:r>
      <w:r>
        <w:t xml:space="preserve"> </w:t>
      </w:r>
      <w:r w:rsidRPr="00196551">
        <w:t>https://www.stenarecycling.com/sv/nyheter-insikter/nyheter/2023/stena-recycling-och-stena-stal-aterbrukar-stalbalkar-i-cirkulart-projekt/</w:t>
      </w:r>
    </w:p>
  </w:footnote>
  <w:footnote w:id="11">
    <w:p w14:paraId="6DEFFB56" w14:textId="77777777" w:rsidR="00D3692A" w:rsidRDefault="00D3692A" w:rsidP="006B50E9">
      <w:pPr>
        <w:pStyle w:val="Fotnotstext"/>
      </w:pPr>
      <w:r>
        <w:rPr>
          <w:rStyle w:val="Fotnotsreferens"/>
        </w:rPr>
        <w:footnoteRef/>
      </w:r>
      <w:r>
        <w:t xml:space="preserve"> </w:t>
      </w:r>
      <w:r w:rsidRPr="00700CCF">
        <w:t>https://wavin.com/se/take-back</w:t>
      </w:r>
    </w:p>
  </w:footnote>
  <w:footnote w:id="12">
    <w:p w14:paraId="2A89FF44" w14:textId="77777777" w:rsidR="00D3692A" w:rsidRDefault="00D3692A" w:rsidP="006B50E9">
      <w:pPr>
        <w:pStyle w:val="Fotnotstext"/>
      </w:pPr>
      <w:r>
        <w:rPr>
          <w:rStyle w:val="Fotnotsreferens"/>
        </w:rPr>
        <w:footnoteRef/>
      </w:r>
      <w:r>
        <w:t xml:space="preserve"> </w:t>
      </w:r>
      <w:r w:rsidRPr="00700CCF">
        <w:t>https://www.stenarecycling.com/sv/vart-erbjudande/losningar-per-materialslag/metaller/</w:t>
      </w:r>
    </w:p>
  </w:footnote>
  <w:footnote w:id="13">
    <w:p w14:paraId="0B129246" w14:textId="77777777" w:rsidR="00D3692A" w:rsidRDefault="00D3692A" w:rsidP="006B50E9">
      <w:pPr>
        <w:pStyle w:val="Fotnotstext"/>
      </w:pPr>
      <w:r>
        <w:rPr>
          <w:rStyle w:val="Fotnotsreferens"/>
        </w:rPr>
        <w:footnoteRef/>
      </w:r>
      <w:r>
        <w:t xml:space="preserve"> </w:t>
      </w:r>
      <w:r w:rsidRPr="00700CCF">
        <w:t>https://gyrogips.se/ och https://www.gyproc.se/documents/broschyr/gyproc-tervinning.pdf</w:t>
      </w:r>
    </w:p>
  </w:footnote>
  <w:footnote w:id="14">
    <w:p w14:paraId="62822E3E" w14:textId="77777777" w:rsidR="00D3692A" w:rsidRDefault="00D3692A" w:rsidP="006B50E9">
      <w:pPr>
        <w:pStyle w:val="Fotnotstext"/>
      </w:pPr>
      <w:r>
        <w:rPr>
          <w:rStyle w:val="Fotnotsreferens"/>
        </w:rPr>
        <w:footnoteRef/>
      </w:r>
      <w:r>
        <w:t xml:space="preserve"> </w:t>
      </w:r>
      <w:r w:rsidRPr="00700CCF">
        <w:t>https://www.ncc.se/ballast/inforsel-av-material/#Vilken-information-beh%C3%B6ver-jag-l%C3%A4mna-om-materialet%3F och https://www.svenskbetong.se/om-betong/platsgjutet/hallbart-byggande/atervinning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39C9" w14:textId="77777777" w:rsidR="008B4ACD" w:rsidRDefault="008B4ACD" w:rsidP="00A425EE">
    <w:pPr>
      <w:pStyle w:val="Sidhuvud"/>
    </w:pPr>
    <w:r w:rsidRPr="00762366">
      <w:rPr>
        <w:rFonts w:ascii="Corbel" w:hAnsi="Corbel"/>
        <w:noProof/>
      </w:rPr>
      <w:drawing>
        <wp:anchor distT="0" distB="0" distL="114300" distR="114300" simplePos="0" relativeHeight="251659264" behindDoc="0" locked="0" layoutInCell="1" allowOverlap="1" wp14:anchorId="7C2A4BD4" wp14:editId="7DABEE09">
          <wp:simplePos x="0" y="0"/>
          <wp:positionH relativeFrom="page">
            <wp:posOffset>7377430</wp:posOffset>
          </wp:positionH>
          <wp:positionV relativeFrom="page">
            <wp:posOffset>348615</wp:posOffset>
          </wp:positionV>
          <wp:extent cx="2699385" cy="427990"/>
          <wp:effectExtent l="0" t="0" r="5715"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 vanster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9385" cy="427990"/>
                  </a:xfrm>
                  <a:prstGeom prst="rect">
                    <a:avLst/>
                  </a:prstGeom>
                </pic:spPr>
              </pic:pic>
            </a:graphicData>
          </a:graphic>
          <wp14:sizeRelH relativeFrom="margin">
            <wp14:pctWidth>0</wp14:pctWidth>
          </wp14:sizeRelH>
          <wp14:sizeRelV relativeFrom="margin">
            <wp14:pctHeight>0</wp14:pctHeight>
          </wp14:sizeRelV>
        </wp:anchor>
      </w:drawing>
    </w:r>
  </w:p>
  <w:p w14:paraId="1230BDBF" w14:textId="1E3558AA" w:rsidR="008B4ACD" w:rsidRDefault="008B4ACD" w:rsidP="00A425EE">
    <w:pPr>
      <w:pStyle w:val="Sidhuvud"/>
    </w:pPr>
    <w:r>
      <w:rPr>
        <w:color w:val="BFBFBF" w:themeColor="background1" w:themeShade="BF"/>
      </w:rPr>
      <w:t>Mall d</w:t>
    </w:r>
    <w:r w:rsidRPr="0041167C">
      <w:rPr>
        <w:color w:val="BFBFBF" w:themeColor="background1" w:themeShade="BF"/>
      </w:rPr>
      <w:t xml:space="preserve">aterad </w:t>
    </w:r>
    <w:r>
      <w:rPr>
        <w:color w:val="BFBFBF" w:themeColor="background1" w:themeShade="BF"/>
      </w:rPr>
      <w:t>202</w:t>
    </w:r>
    <w:r w:rsidR="002B40EE">
      <w:rPr>
        <w:color w:val="BFBFBF" w:themeColor="background1" w:themeShade="BF"/>
      </w:rPr>
      <w:t>5</w:t>
    </w:r>
    <w:r>
      <w:rPr>
        <w:color w:val="BFBFBF" w:themeColor="background1" w:themeShade="BF"/>
      </w:rPr>
      <w:t>-</w:t>
    </w:r>
    <w:r w:rsidR="000D5903">
      <w:rPr>
        <w:color w:val="BFBFBF" w:themeColor="background1" w:themeShade="BF"/>
      </w:rPr>
      <w:t>11</w:t>
    </w:r>
    <w:r>
      <w:rPr>
        <w:color w:val="BFBFBF" w:themeColor="background1" w:themeShade="BF"/>
      </w:rPr>
      <w:t>-</w:t>
    </w:r>
    <w:r w:rsidR="000D5903">
      <w:rPr>
        <w:color w:val="BFBFBF" w:themeColor="background1" w:themeShade="BF"/>
      </w:rPr>
      <w:t>25</w:t>
    </w:r>
  </w:p>
  <w:p w14:paraId="72EC072D" w14:textId="77777777" w:rsidR="008B4ACD" w:rsidRDefault="008B4ACD" w:rsidP="008C441A">
    <w:pPr>
      <w:pStyle w:val="Sidhuvud"/>
      <w:tabs>
        <w:tab w:val="clear" w:pos="4536"/>
        <w:tab w:val="clear" w:pos="9072"/>
        <w:tab w:val="left" w:pos="4170"/>
        <w:tab w:val="left" w:pos="6570"/>
      </w:tabs>
    </w:pPr>
    <w:r>
      <w:tab/>
    </w:r>
    <w:r>
      <w:tab/>
    </w:r>
  </w:p>
  <w:p w14:paraId="63DC2B6D" w14:textId="77777777" w:rsidR="008B4ACD" w:rsidRDefault="008B4ACD" w:rsidP="00A425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9728EF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BDE593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9C7B36"/>
    <w:multiLevelType w:val="hybridMultilevel"/>
    <w:tmpl w:val="C59EE3A4"/>
    <w:lvl w:ilvl="0" w:tplc="B3A4495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29A7E97"/>
    <w:multiLevelType w:val="hybridMultilevel"/>
    <w:tmpl w:val="8B04A6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BA4918"/>
    <w:multiLevelType w:val="hybridMultilevel"/>
    <w:tmpl w:val="888CE2F8"/>
    <w:lvl w:ilvl="0" w:tplc="D85CE238">
      <w:start w:val="1"/>
      <w:numFmt w:val="bullet"/>
      <w:lvlText w:val=""/>
      <w:lvlJc w:val="left"/>
      <w:pPr>
        <w:ind w:left="360" w:hanging="360"/>
      </w:pPr>
      <w:rPr>
        <w:rFonts w:ascii="Symbol" w:hAnsi="Symbol" w:hint="default"/>
        <w:color w:val="C73D3F" w:themeColor="accent4"/>
        <w:sz w:val="18"/>
        <w:szCs w:val="18"/>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9D026DA"/>
    <w:multiLevelType w:val="hybridMultilevel"/>
    <w:tmpl w:val="11C6533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AD657B3"/>
    <w:multiLevelType w:val="hybridMultilevel"/>
    <w:tmpl w:val="34423CFA"/>
    <w:lvl w:ilvl="0" w:tplc="98BE2CD6">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0BE75655"/>
    <w:multiLevelType w:val="hybridMultilevel"/>
    <w:tmpl w:val="EC982EC2"/>
    <w:lvl w:ilvl="0" w:tplc="2E6AEB68">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1E10D49"/>
    <w:multiLevelType w:val="hybridMultilevel"/>
    <w:tmpl w:val="A95E0D3C"/>
    <w:lvl w:ilvl="0" w:tplc="041D000F">
      <w:start w:val="1"/>
      <w:numFmt w:val="decimal"/>
      <w:lvlText w:val="%1."/>
      <w:lvlJc w:val="left"/>
      <w:pPr>
        <w:ind w:left="780" w:hanging="360"/>
      </w:p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9" w15:restartNumberingAfterBreak="0">
    <w:nsid w:val="154D62A8"/>
    <w:multiLevelType w:val="hybridMultilevel"/>
    <w:tmpl w:val="3006B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D57EED"/>
    <w:multiLevelType w:val="hybridMultilevel"/>
    <w:tmpl w:val="3EC2FE1E"/>
    <w:lvl w:ilvl="0" w:tplc="8390B1D8">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0020A2"/>
    <w:multiLevelType w:val="hybridMultilevel"/>
    <w:tmpl w:val="3326C4AC"/>
    <w:lvl w:ilvl="0" w:tplc="B3A4495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42D0BEB"/>
    <w:multiLevelType w:val="hybridMultilevel"/>
    <w:tmpl w:val="A350CA24"/>
    <w:lvl w:ilvl="0" w:tplc="867CB642">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5F011E0"/>
    <w:multiLevelType w:val="hybridMultilevel"/>
    <w:tmpl w:val="EEC238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A3D9D"/>
    <w:multiLevelType w:val="multilevel"/>
    <w:tmpl w:val="E5DA663E"/>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5" w15:restartNumberingAfterBreak="0">
    <w:nsid w:val="2CA02BC1"/>
    <w:multiLevelType w:val="hybridMultilevel"/>
    <w:tmpl w:val="7F06A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450973"/>
    <w:multiLevelType w:val="hybridMultilevel"/>
    <w:tmpl w:val="4B52D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0423D1"/>
    <w:multiLevelType w:val="hybridMultilevel"/>
    <w:tmpl w:val="869C7712"/>
    <w:lvl w:ilvl="0" w:tplc="6298E32C">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39071088"/>
    <w:multiLevelType w:val="hybridMultilevel"/>
    <w:tmpl w:val="A7DACB0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19" w15:restartNumberingAfterBreak="0">
    <w:nsid w:val="3FE5640B"/>
    <w:multiLevelType w:val="hybridMultilevel"/>
    <w:tmpl w:val="2BFCB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40A0065"/>
    <w:multiLevelType w:val="hybridMultilevel"/>
    <w:tmpl w:val="284C77A2"/>
    <w:lvl w:ilvl="0" w:tplc="193C69BA">
      <w:start w:val="1"/>
      <w:numFmt w:val="bullet"/>
      <w:lvlText w:val=""/>
      <w:lvlJc w:val="left"/>
      <w:pPr>
        <w:ind w:left="360" w:hanging="360"/>
      </w:pPr>
      <w:rPr>
        <w:rFonts w:ascii="Symbol" w:hAnsi="Symbol" w:hint="default"/>
        <w:color w:val="595959" w:themeColor="text1" w:themeTint="A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54527D6"/>
    <w:multiLevelType w:val="hybridMultilevel"/>
    <w:tmpl w:val="0D64303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621316C"/>
    <w:multiLevelType w:val="hybridMultilevel"/>
    <w:tmpl w:val="D39215FE"/>
    <w:lvl w:ilvl="0" w:tplc="2F22BC12">
      <w:start w:val="1"/>
      <w:numFmt w:val="bullet"/>
      <w:lvlText w:val=""/>
      <w:lvlJc w:val="left"/>
      <w:pPr>
        <w:ind w:left="360" w:hanging="360"/>
      </w:pPr>
      <w:rPr>
        <w:rFonts w:ascii="Symbol" w:hAnsi="Symbol" w:hint="default"/>
        <w:color w:val="C73D3F" w:themeColor="accent4"/>
        <w:sz w:val="20"/>
        <w:szCs w:val="2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A2E1BF3"/>
    <w:multiLevelType w:val="hybridMultilevel"/>
    <w:tmpl w:val="CD7A39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B07864"/>
    <w:multiLevelType w:val="hybridMultilevel"/>
    <w:tmpl w:val="D382B9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0A01C14"/>
    <w:multiLevelType w:val="hybridMultilevel"/>
    <w:tmpl w:val="78D4E8A0"/>
    <w:lvl w:ilvl="0" w:tplc="E0DC1388">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653D2260"/>
    <w:multiLevelType w:val="hybridMultilevel"/>
    <w:tmpl w:val="C8D078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882074F"/>
    <w:multiLevelType w:val="hybridMultilevel"/>
    <w:tmpl w:val="0512DCE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6A811D7E"/>
    <w:multiLevelType w:val="hybridMultilevel"/>
    <w:tmpl w:val="F12A7B66"/>
    <w:lvl w:ilvl="0" w:tplc="041D0001">
      <w:start w:val="1"/>
      <w:numFmt w:val="bullet"/>
      <w:lvlText w:val=""/>
      <w:lvlJc w:val="left"/>
      <w:pPr>
        <w:ind w:left="720" w:hanging="360"/>
      </w:pPr>
      <w:rPr>
        <w:rFonts w:ascii="Symbol" w:hAnsi="Symbol" w:hint="default"/>
      </w:rPr>
    </w:lvl>
    <w:lvl w:ilvl="1" w:tplc="7AC41AF2">
      <w:numFmt w:val="bullet"/>
      <w:lvlText w:val="•"/>
      <w:lvlJc w:val="left"/>
      <w:pPr>
        <w:ind w:left="1800" w:hanging="720"/>
      </w:pPr>
      <w:rPr>
        <w:rFonts w:ascii="Century Schoolbook" w:eastAsiaTheme="minorEastAsia" w:hAnsi="Century Schoolbook"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0512644"/>
    <w:multiLevelType w:val="hybridMultilevel"/>
    <w:tmpl w:val="8E083DD4"/>
    <w:lvl w:ilvl="0" w:tplc="616CF90C">
      <w:start w:val="1"/>
      <w:numFmt w:val="bullet"/>
      <w:lvlText w:val=""/>
      <w:lvlJc w:val="left"/>
      <w:pPr>
        <w:ind w:left="360" w:hanging="360"/>
      </w:pPr>
      <w:rPr>
        <w:rFonts w:ascii="Symbol" w:hAnsi="Symbol" w:hint="default"/>
        <w:color w:val="C73D3F" w:themeColor="accent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70C46663"/>
    <w:multiLevelType w:val="hybridMultilevel"/>
    <w:tmpl w:val="503CA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0F6F2A"/>
    <w:multiLevelType w:val="hybridMultilevel"/>
    <w:tmpl w:val="BA143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31673DE"/>
    <w:multiLevelType w:val="hybridMultilevel"/>
    <w:tmpl w:val="1150692E"/>
    <w:lvl w:ilvl="0" w:tplc="AD529328">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CF3C14"/>
    <w:multiLevelType w:val="hybridMultilevel"/>
    <w:tmpl w:val="2DF8CB04"/>
    <w:lvl w:ilvl="0" w:tplc="F1C6DB6A">
      <w:numFmt w:val="bullet"/>
      <w:lvlText w:val="-"/>
      <w:lvlJc w:val="left"/>
      <w:pPr>
        <w:ind w:left="720" w:hanging="360"/>
      </w:pPr>
      <w:rPr>
        <w:rFonts w:ascii="Century Schoolbook" w:eastAsiaTheme="minorEastAsia" w:hAnsi="Century Schoolbook" w:cstheme="minorBidi"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7F3D03"/>
    <w:multiLevelType w:val="hybridMultilevel"/>
    <w:tmpl w:val="3516E0C8"/>
    <w:lvl w:ilvl="0" w:tplc="8390B1D8">
      <w:start w:val="1"/>
      <w:numFmt w:val="bullet"/>
      <w:lvlText w:val=""/>
      <w:lvlJc w:val="left"/>
      <w:pPr>
        <w:ind w:left="360" w:hanging="360"/>
      </w:pPr>
      <w:rPr>
        <w:rFonts w:ascii="Symbol" w:hAnsi="Symbol" w:hint="default"/>
        <w:color w:val="C73D3F" w:themeColor="accent4"/>
      </w:rPr>
    </w:lvl>
    <w:lvl w:ilvl="1" w:tplc="FB1C0226">
      <w:numFmt w:val="bullet"/>
      <w:lvlText w:val="•"/>
      <w:lvlJc w:val="left"/>
      <w:pPr>
        <w:ind w:left="1080" w:hanging="360"/>
      </w:pPr>
      <w:rPr>
        <w:rFonts w:ascii="Century Schoolbook" w:eastAsiaTheme="minorEastAsia" w:hAnsi="Century Schoolbook" w:cstheme="minorBidi"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4"/>
  </w:num>
  <w:num w:numId="4">
    <w:abstractNumId w:val="0"/>
    <w:lvlOverride w:ilvl="0">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1"/>
  </w:num>
  <w:num w:numId="8">
    <w:abstractNumId w:val="28"/>
  </w:num>
  <w:num w:numId="9">
    <w:abstractNumId w:val="4"/>
  </w:num>
  <w:num w:numId="10">
    <w:abstractNumId w:val="6"/>
  </w:num>
  <w:num w:numId="11">
    <w:abstractNumId w:val="25"/>
  </w:num>
  <w:num w:numId="12">
    <w:abstractNumId w:val="12"/>
  </w:num>
  <w:num w:numId="13">
    <w:abstractNumId w:val="29"/>
  </w:num>
  <w:num w:numId="14">
    <w:abstractNumId w:val="20"/>
  </w:num>
  <w:num w:numId="15">
    <w:abstractNumId w:val="7"/>
  </w:num>
  <w:num w:numId="16">
    <w:abstractNumId w:val="17"/>
  </w:num>
  <w:num w:numId="17">
    <w:abstractNumId w:val="34"/>
  </w:num>
  <w:num w:numId="18">
    <w:abstractNumId w:val="22"/>
  </w:num>
  <w:num w:numId="19">
    <w:abstractNumId w:val="23"/>
  </w:num>
  <w:num w:numId="20">
    <w:abstractNumId w:val="13"/>
  </w:num>
  <w:num w:numId="21">
    <w:abstractNumId w:val="3"/>
  </w:num>
  <w:num w:numId="22">
    <w:abstractNumId w:val="2"/>
  </w:num>
  <w:num w:numId="23">
    <w:abstractNumId w:val="11"/>
  </w:num>
  <w:num w:numId="24">
    <w:abstractNumId w:val="8"/>
  </w:num>
  <w:num w:numId="25">
    <w:abstractNumId w:val="32"/>
  </w:num>
  <w:num w:numId="26">
    <w:abstractNumId w:val="33"/>
  </w:num>
  <w:num w:numId="27">
    <w:abstractNumId w:val="9"/>
  </w:num>
  <w:num w:numId="28">
    <w:abstractNumId w:val="1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9"/>
  </w:num>
  <w:num w:numId="32">
    <w:abstractNumId w:val="24"/>
  </w:num>
  <w:num w:numId="33">
    <w:abstractNumId w:val="31"/>
  </w:num>
  <w:num w:numId="34">
    <w:abstractNumId w:val="10"/>
  </w:num>
  <w:num w:numId="35">
    <w:abstractNumId w:val="5"/>
  </w:num>
  <w:num w:numId="36">
    <w:abstractNumId w:val="16"/>
  </w:num>
  <w:num w:numId="37">
    <w:abstractNumId w:val="2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39"/>
    <w:rsid w:val="00010006"/>
    <w:rsid w:val="00011D9C"/>
    <w:rsid w:val="000123FA"/>
    <w:rsid w:val="000238C7"/>
    <w:rsid w:val="000245CD"/>
    <w:rsid w:val="000362AF"/>
    <w:rsid w:val="0004169B"/>
    <w:rsid w:val="0004448F"/>
    <w:rsid w:val="00056041"/>
    <w:rsid w:val="000630FC"/>
    <w:rsid w:val="000675FF"/>
    <w:rsid w:val="00073D83"/>
    <w:rsid w:val="000805BE"/>
    <w:rsid w:val="0009353B"/>
    <w:rsid w:val="00093CEF"/>
    <w:rsid w:val="000940DC"/>
    <w:rsid w:val="000A577F"/>
    <w:rsid w:val="000C2907"/>
    <w:rsid w:val="000C463C"/>
    <w:rsid w:val="000D115A"/>
    <w:rsid w:val="000D3B93"/>
    <w:rsid w:val="000D4A1E"/>
    <w:rsid w:val="000D4FE9"/>
    <w:rsid w:val="000D5903"/>
    <w:rsid w:val="000E65D6"/>
    <w:rsid w:val="000E6E45"/>
    <w:rsid w:val="00104819"/>
    <w:rsid w:val="00105D71"/>
    <w:rsid w:val="001141D5"/>
    <w:rsid w:val="00116E94"/>
    <w:rsid w:val="001236D4"/>
    <w:rsid w:val="001268A0"/>
    <w:rsid w:val="00146C31"/>
    <w:rsid w:val="001608D7"/>
    <w:rsid w:val="001626C6"/>
    <w:rsid w:val="00164232"/>
    <w:rsid w:val="00184D16"/>
    <w:rsid w:val="00187812"/>
    <w:rsid w:val="00191040"/>
    <w:rsid w:val="00192AAE"/>
    <w:rsid w:val="00197813"/>
    <w:rsid w:val="001A0D15"/>
    <w:rsid w:val="001A315A"/>
    <w:rsid w:val="001A31A3"/>
    <w:rsid w:val="001A37D1"/>
    <w:rsid w:val="001B4B09"/>
    <w:rsid w:val="001B634F"/>
    <w:rsid w:val="001B6F86"/>
    <w:rsid w:val="001C19B5"/>
    <w:rsid w:val="001C3767"/>
    <w:rsid w:val="001C497D"/>
    <w:rsid w:val="001C4B41"/>
    <w:rsid w:val="001D26F3"/>
    <w:rsid w:val="001D2AC9"/>
    <w:rsid w:val="001D33AA"/>
    <w:rsid w:val="001D37E9"/>
    <w:rsid w:val="001D73A0"/>
    <w:rsid w:val="001E2B38"/>
    <w:rsid w:val="001E4867"/>
    <w:rsid w:val="001F2672"/>
    <w:rsid w:val="001F4269"/>
    <w:rsid w:val="00202C92"/>
    <w:rsid w:val="00206C37"/>
    <w:rsid w:val="00213C74"/>
    <w:rsid w:val="00221B64"/>
    <w:rsid w:val="002239BF"/>
    <w:rsid w:val="00223D6C"/>
    <w:rsid w:val="00224B2B"/>
    <w:rsid w:val="00230417"/>
    <w:rsid w:val="00231E98"/>
    <w:rsid w:val="0023724D"/>
    <w:rsid w:val="00237A0A"/>
    <w:rsid w:val="002446AE"/>
    <w:rsid w:val="00246DAC"/>
    <w:rsid w:val="00254A16"/>
    <w:rsid w:val="00266E14"/>
    <w:rsid w:val="00274EFA"/>
    <w:rsid w:val="00284540"/>
    <w:rsid w:val="00287FC7"/>
    <w:rsid w:val="002932F5"/>
    <w:rsid w:val="00294723"/>
    <w:rsid w:val="00297ED4"/>
    <w:rsid w:val="002B1F85"/>
    <w:rsid w:val="002B40EE"/>
    <w:rsid w:val="002B4E8E"/>
    <w:rsid w:val="002B60EC"/>
    <w:rsid w:val="002B621B"/>
    <w:rsid w:val="002C0D3F"/>
    <w:rsid w:val="002C142D"/>
    <w:rsid w:val="002C20DC"/>
    <w:rsid w:val="002C5C03"/>
    <w:rsid w:val="002C5C88"/>
    <w:rsid w:val="002C6C2B"/>
    <w:rsid w:val="002E0286"/>
    <w:rsid w:val="002E72FA"/>
    <w:rsid w:val="002F7D07"/>
    <w:rsid w:val="00305783"/>
    <w:rsid w:val="003067F1"/>
    <w:rsid w:val="00312B39"/>
    <w:rsid w:val="00312F2E"/>
    <w:rsid w:val="00314333"/>
    <w:rsid w:val="00316FFD"/>
    <w:rsid w:val="00326090"/>
    <w:rsid w:val="003267A7"/>
    <w:rsid w:val="0033669F"/>
    <w:rsid w:val="00340B08"/>
    <w:rsid w:val="0034157D"/>
    <w:rsid w:val="00342D28"/>
    <w:rsid w:val="00347F09"/>
    <w:rsid w:val="00350A75"/>
    <w:rsid w:val="00353691"/>
    <w:rsid w:val="00366447"/>
    <w:rsid w:val="00367949"/>
    <w:rsid w:val="00371420"/>
    <w:rsid w:val="00371E76"/>
    <w:rsid w:val="00374747"/>
    <w:rsid w:val="003749AA"/>
    <w:rsid w:val="00374D69"/>
    <w:rsid w:val="00386F35"/>
    <w:rsid w:val="00392C5B"/>
    <w:rsid w:val="003A2B64"/>
    <w:rsid w:val="003A45AC"/>
    <w:rsid w:val="003A608F"/>
    <w:rsid w:val="003C27D5"/>
    <w:rsid w:val="003C6B19"/>
    <w:rsid w:val="003D41FE"/>
    <w:rsid w:val="003D6543"/>
    <w:rsid w:val="003D7400"/>
    <w:rsid w:val="003E1F39"/>
    <w:rsid w:val="003E4FDE"/>
    <w:rsid w:val="003E61F3"/>
    <w:rsid w:val="0040376F"/>
    <w:rsid w:val="00406F0E"/>
    <w:rsid w:val="0040738B"/>
    <w:rsid w:val="0041167C"/>
    <w:rsid w:val="004118A7"/>
    <w:rsid w:val="00411DBA"/>
    <w:rsid w:val="004172BF"/>
    <w:rsid w:val="00420CBA"/>
    <w:rsid w:val="004221F6"/>
    <w:rsid w:val="004245F6"/>
    <w:rsid w:val="00424F27"/>
    <w:rsid w:val="00425B81"/>
    <w:rsid w:val="0044028D"/>
    <w:rsid w:val="00442389"/>
    <w:rsid w:val="00444DEC"/>
    <w:rsid w:val="0044688B"/>
    <w:rsid w:val="004561D4"/>
    <w:rsid w:val="00456D61"/>
    <w:rsid w:val="00462DE1"/>
    <w:rsid w:val="00463F4A"/>
    <w:rsid w:val="00475B26"/>
    <w:rsid w:val="00477ADC"/>
    <w:rsid w:val="004A3EBB"/>
    <w:rsid w:val="004A4942"/>
    <w:rsid w:val="004B31BB"/>
    <w:rsid w:val="004D4EE0"/>
    <w:rsid w:val="004D6333"/>
    <w:rsid w:val="004D6E0B"/>
    <w:rsid w:val="004F15B4"/>
    <w:rsid w:val="004F5500"/>
    <w:rsid w:val="00505645"/>
    <w:rsid w:val="00514387"/>
    <w:rsid w:val="00531944"/>
    <w:rsid w:val="0053467C"/>
    <w:rsid w:val="00561564"/>
    <w:rsid w:val="005661E8"/>
    <w:rsid w:val="00566C7B"/>
    <w:rsid w:val="00566FEF"/>
    <w:rsid w:val="00573E98"/>
    <w:rsid w:val="005800F3"/>
    <w:rsid w:val="005804B0"/>
    <w:rsid w:val="00581CBA"/>
    <w:rsid w:val="00596227"/>
    <w:rsid w:val="005A2AA0"/>
    <w:rsid w:val="005B7113"/>
    <w:rsid w:val="005C434B"/>
    <w:rsid w:val="005C7788"/>
    <w:rsid w:val="005D04A8"/>
    <w:rsid w:val="005D1504"/>
    <w:rsid w:val="005D6195"/>
    <w:rsid w:val="005F1CBF"/>
    <w:rsid w:val="005F2D9E"/>
    <w:rsid w:val="005F3D18"/>
    <w:rsid w:val="00604CAA"/>
    <w:rsid w:val="006118C2"/>
    <w:rsid w:val="00632BF2"/>
    <w:rsid w:val="00634590"/>
    <w:rsid w:val="0064060B"/>
    <w:rsid w:val="00642CEF"/>
    <w:rsid w:val="00642E28"/>
    <w:rsid w:val="006644BA"/>
    <w:rsid w:val="00667C59"/>
    <w:rsid w:val="00671BB1"/>
    <w:rsid w:val="006757EE"/>
    <w:rsid w:val="006920BC"/>
    <w:rsid w:val="006A4E28"/>
    <w:rsid w:val="006A517C"/>
    <w:rsid w:val="006A64B5"/>
    <w:rsid w:val="006A6722"/>
    <w:rsid w:val="006B4E0F"/>
    <w:rsid w:val="006B50E9"/>
    <w:rsid w:val="006B66E3"/>
    <w:rsid w:val="006B6F7E"/>
    <w:rsid w:val="006B7F77"/>
    <w:rsid w:val="006D2055"/>
    <w:rsid w:val="006E0694"/>
    <w:rsid w:val="006E0B9F"/>
    <w:rsid w:val="006E2689"/>
    <w:rsid w:val="006E6C21"/>
    <w:rsid w:val="006F3A8D"/>
    <w:rsid w:val="006F3F72"/>
    <w:rsid w:val="006F53B4"/>
    <w:rsid w:val="00701CC3"/>
    <w:rsid w:val="00706EB1"/>
    <w:rsid w:val="00721683"/>
    <w:rsid w:val="007239D1"/>
    <w:rsid w:val="00723A3A"/>
    <w:rsid w:val="00724ED0"/>
    <w:rsid w:val="0073054D"/>
    <w:rsid w:val="00732694"/>
    <w:rsid w:val="0073478B"/>
    <w:rsid w:val="0073517C"/>
    <w:rsid w:val="00736303"/>
    <w:rsid w:val="007421E1"/>
    <w:rsid w:val="00742414"/>
    <w:rsid w:val="0076267E"/>
    <w:rsid w:val="00771648"/>
    <w:rsid w:val="007728F9"/>
    <w:rsid w:val="00776837"/>
    <w:rsid w:val="00776D14"/>
    <w:rsid w:val="007816BA"/>
    <w:rsid w:val="00783660"/>
    <w:rsid w:val="00785340"/>
    <w:rsid w:val="00787DA4"/>
    <w:rsid w:val="007A6772"/>
    <w:rsid w:val="007C1C29"/>
    <w:rsid w:val="007C2DC8"/>
    <w:rsid w:val="007C37E3"/>
    <w:rsid w:val="007C7FB8"/>
    <w:rsid w:val="007D18CA"/>
    <w:rsid w:val="007D5D45"/>
    <w:rsid w:val="007E177D"/>
    <w:rsid w:val="007E765D"/>
    <w:rsid w:val="007F3F5C"/>
    <w:rsid w:val="007F756D"/>
    <w:rsid w:val="00817F0A"/>
    <w:rsid w:val="00824227"/>
    <w:rsid w:val="008246AE"/>
    <w:rsid w:val="00827E80"/>
    <w:rsid w:val="008331FD"/>
    <w:rsid w:val="008410F8"/>
    <w:rsid w:val="0084277F"/>
    <w:rsid w:val="00842EB3"/>
    <w:rsid w:val="00852EDF"/>
    <w:rsid w:val="0086177F"/>
    <w:rsid w:val="00862023"/>
    <w:rsid w:val="00862A66"/>
    <w:rsid w:val="008672B7"/>
    <w:rsid w:val="00867B05"/>
    <w:rsid w:val="00870055"/>
    <w:rsid w:val="00870DDA"/>
    <w:rsid w:val="00876284"/>
    <w:rsid w:val="00880453"/>
    <w:rsid w:val="00884AD2"/>
    <w:rsid w:val="008851BF"/>
    <w:rsid w:val="0088785D"/>
    <w:rsid w:val="008941CF"/>
    <w:rsid w:val="0089436E"/>
    <w:rsid w:val="00897A3F"/>
    <w:rsid w:val="008A36DC"/>
    <w:rsid w:val="008A4F50"/>
    <w:rsid w:val="008B4ACD"/>
    <w:rsid w:val="008C1C8A"/>
    <w:rsid w:val="008C441A"/>
    <w:rsid w:val="008C4B75"/>
    <w:rsid w:val="008D73CF"/>
    <w:rsid w:val="008E0F1D"/>
    <w:rsid w:val="008E2275"/>
    <w:rsid w:val="008E4729"/>
    <w:rsid w:val="008E6F39"/>
    <w:rsid w:val="008F24F7"/>
    <w:rsid w:val="008F533B"/>
    <w:rsid w:val="008F6297"/>
    <w:rsid w:val="008F68F2"/>
    <w:rsid w:val="008F745F"/>
    <w:rsid w:val="00903914"/>
    <w:rsid w:val="00913E04"/>
    <w:rsid w:val="00920D39"/>
    <w:rsid w:val="0092299A"/>
    <w:rsid w:val="00942996"/>
    <w:rsid w:val="00952D69"/>
    <w:rsid w:val="00956214"/>
    <w:rsid w:val="00963E80"/>
    <w:rsid w:val="00964103"/>
    <w:rsid w:val="0098290C"/>
    <w:rsid w:val="009960D2"/>
    <w:rsid w:val="009A166A"/>
    <w:rsid w:val="009A1DC8"/>
    <w:rsid w:val="009A353F"/>
    <w:rsid w:val="009A7A99"/>
    <w:rsid w:val="009B33C0"/>
    <w:rsid w:val="009C010B"/>
    <w:rsid w:val="009C1AF7"/>
    <w:rsid w:val="009C46D4"/>
    <w:rsid w:val="009C73D9"/>
    <w:rsid w:val="009D0273"/>
    <w:rsid w:val="009E11A6"/>
    <w:rsid w:val="009E4A45"/>
    <w:rsid w:val="009E4F93"/>
    <w:rsid w:val="009E7500"/>
    <w:rsid w:val="009F27D9"/>
    <w:rsid w:val="009F4534"/>
    <w:rsid w:val="009F66B2"/>
    <w:rsid w:val="009F7787"/>
    <w:rsid w:val="00A11FF7"/>
    <w:rsid w:val="00A276E0"/>
    <w:rsid w:val="00A30BAF"/>
    <w:rsid w:val="00A403ED"/>
    <w:rsid w:val="00A425EE"/>
    <w:rsid w:val="00A465D6"/>
    <w:rsid w:val="00A471DE"/>
    <w:rsid w:val="00A5030C"/>
    <w:rsid w:val="00A50E9A"/>
    <w:rsid w:val="00A51B03"/>
    <w:rsid w:val="00A53D09"/>
    <w:rsid w:val="00A5528B"/>
    <w:rsid w:val="00A623D1"/>
    <w:rsid w:val="00A62F3A"/>
    <w:rsid w:val="00A65ED8"/>
    <w:rsid w:val="00A666DF"/>
    <w:rsid w:val="00A66D5E"/>
    <w:rsid w:val="00A77B0F"/>
    <w:rsid w:val="00A838F1"/>
    <w:rsid w:val="00A91ECD"/>
    <w:rsid w:val="00A9759B"/>
    <w:rsid w:val="00AA36E6"/>
    <w:rsid w:val="00AA4AB6"/>
    <w:rsid w:val="00AB5F6F"/>
    <w:rsid w:val="00AB7320"/>
    <w:rsid w:val="00AC5E3F"/>
    <w:rsid w:val="00AC6482"/>
    <w:rsid w:val="00AD3E07"/>
    <w:rsid w:val="00AE2DEF"/>
    <w:rsid w:val="00AE4265"/>
    <w:rsid w:val="00AE7BC1"/>
    <w:rsid w:val="00AF2D35"/>
    <w:rsid w:val="00AF657B"/>
    <w:rsid w:val="00B051B6"/>
    <w:rsid w:val="00B05CDD"/>
    <w:rsid w:val="00B10457"/>
    <w:rsid w:val="00B10A89"/>
    <w:rsid w:val="00B2017D"/>
    <w:rsid w:val="00B202E2"/>
    <w:rsid w:val="00B207D8"/>
    <w:rsid w:val="00B30B55"/>
    <w:rsid w:val="00B379FE"/>
    <w:rsid w:val="00B50429"/>
    <w:rsid w:val="00B54217"/>
    <w:rsid w:val="00B55B04"/>
    <w:rsid w:val="00B6065B"/>
    <w:rsid w:val="00B62AD1"/>
    <w:rsid w:val="00B70B6C"/>
    <w:rsid w:val="00B73636"/>
    <w:rsid w:val="00B806B4"/>
    <w:rsid w:val="00B826A7"/>
    <w:rsid w:val="00B87BAE"/>
    <w:rsid w:val="00BA4F06"/>
    <w:rsid w:val="00BA5D4C"/>
    <w:rsid w:val="00BB701B"/>
    <w:rsid w:val="00BC420A"/>
    <w:rsid w:val="00BC4945"/>
    <w:rsid w:val="00BD26B0"/>
    <w:rsid w:val="00BE068F"/>
    <w:rsid w:val="00BE3E31"/>
    <w:rsid w:val="00BE67E8"/>
    <w:rsid w:val="00BE6DEF"/>
    <w:rsid w:val="00BF17B9"/>
    <w:rsid w:val="00C00F9B"/>
    <w:rsid w:val="00C02E8D"/>
    <w:rsid w:val="00C10ECC"/>
    <w:rsid w:val="00C127AE"/>
    <w:rsid w:val="00C12FFC"/>
    <w:rsid w:val="00C154D5"/>
    <w:rsid w:val="00C15533"/>
    <w:rsid w:val="00C16B5B"/>
    <w:rsid w:val="00C23023"/>
    <w:rsid w:val="00C23E7C"/>
    <w:rsid w:val="00C23FF2"/>
    <w:rsid w:val="00C24150"/>
    <w:rsid w:val="00C26E61"/>
    <w:rsid w:val="00C330C1"/>
    <w:rsid w:val="00C33FC9"/>
    <w:rsid w:val="00C4758A"/>
    <w:rsid w:val="00C47956"/>
    <w:rsid w:val="00C52277"/>
    <w:rsid w:val="00C522C8"/>
    <w:rsid w:val="00C529D9"/>
    <w:rsid w:val="00C52FB7"/>
    <w:rsid w:val="00C533CB"/>
    <w:rsid w:val="00C53A89"/>
    <w:rsid w:val="00C53C75"/>
    <w:rsid w:val="00C5789F"/>
    <w:rsid w:val="00C618DF"/>
    <w:rsid w:val="00C63450"/>
    <w:rsid w:val="00C63C18"/>
    <w:rsid w:val="00C729AC"/>
    <w:rsid w:val="00C81EF8"/>
    <w:rsid w:val="00C861A7"/>
    <w:rsid w:val="00C936A5"/>
    <w:rsid w:val="00C97D60"/>
    <w:rsid w:val="00CA2511"/>
    <w:rsid w:val="00CA625E"/>
    <w:rsid w:val="00CD1E4C"/>
    <w:rsid w:val="00CD596D"/>
    <w:rsid w:val="00CE1BC2"/>
    <w:rsid w:val="00CE3093"/>
    <w:rsid w:val="00CE3730"/>
    <w:rsid w:val="00CE4908"/>
    <w:rsid w:val="00CF11D1"/>
    <w:rsid w:val="00CF1248"/>
    <w:rsid w:val="00CF4604"/>
    <w:rsid w:val="00CF4D9A"/>
    <w:rsid w:val="00CF5742"/>
    <w:rsid w:val="00CF57B9"/>
    <w:rsid w:val="00CF5D79"/>
    <w:rsid w:val="00D11619"/>
    <w:rsid w:val="00D15E98"/>
    <w:rsid w:val="00D16E5F"/>
    <w:rsid w:val="00D20365"/>
    <w:rsid w:val="00D221F0"/>
    <w:rsid w:val="00D23BD5"/>
    <w:rsid w:val="00D32CA5"/>
    <w:rsid w:val="00D33D91"/>
    <w:rsid w:val="00D3692A"/>
    <w:rsid w:val="00D40850"/>
    <w:rsid w:val="00D40B6B"/>
    <w:rsid w:val="00D5513E"/>
    <w:rsid w:val="00D5554A"/>
    <w:rsid w:val="00D5630F"/>
    <w:rsid w:val="00D62623"/>
    <w:rsid w:val="00D65D21"/>
    <w:rsid w:val="00D717AF"/>
    <w:rsid w:val="00D774BE"/>
    <w:rsid w:val="00D80522"/>
    <w:rsid w:val="00D82D49"/>
    <w:rsid w:val="00D8571A"/>
    <w:rsid w:val="00D918DB"/>
    <w:rsid w:val="00D940DD"/>
    <w:rsid w:val="00D968D9"/>
    <w:rsid w:val="00DA5CFC"/>
    <w:rsid w:val="00DD11DC"/>
    <w:rsid w:val="00DD32B8"/>
    <w:rsid w:val="00DD340F"/>
    <w:rsid w:val="00DD380B"/>
    <w:rsid w:val="00DD39D0"/>
    <w:rsid w:val="00DE1978"/>
    <w:rsid w:val="00DE1D26"/>
    <w:rsid w:val="00DE45FF"/>
    <w:rsid w:val="00DF1703"/>
    <w:rsid w:val="00DF3944"/>
    <w:rsid w:val="00E04816"/>
    <w:rsid w:val="00E113BD"/>
    <w:rsid w:val="00E1322D"/>
    <w:rsid w:val="00E13311"/>
    <w:rsid w:val="00E1614B"/>
    <w:rsid w:val="00E23DCF"/>
    <w:rsid w:val="00E27F5D"/>
    <w:rsid w:val="00E47533"/>
    <w:rsid w:val="00E54EBB"/>
    <w:rsid w:val="00E67018"/>
    <w:rsid w:val="00E6783A"/>
    <w:rsid w:val="00E74030"/>
    <w:rsid w:val="00E87571"/>
    <w:rsid w:val="00E87887"/>
    <w:rsid w:val="00EA69E6"/>
    <w:rsid w:val="00EC4D6C"/>
    <w:rsid w:val="00EC64A0"/>
    <w:rsid w:val="00EC7141"/>
    <w:rsid w:val="00ED0D60"/>
    <w:rsid w:val="00ED3595"/>
    <w:rsid w:val="00EE3F3B"/>
    <w:rsid w:val="00EE51C6"/>
    <w:rsid w:val="00EE684E"/>
    <w:rsid w:val="00EF2E7B"/>
    <w:rsid w:val="00EF420E"/>
    <w:rsid w:val="00EF6F4A"/>
    <w:rsid w:val="00F041D4"/>
    <w:rsid w:val="00F136EC"/>
    <w:rsid w:val="00F14E81"/>
    <w:rsid w:val="00F20CBC"/>
    <w:rsid w:val="00F21EEF"/>
    <w:rsid w:val="00F475EB"/>
    <w:rsid w:val="00F534E8"/>
    <w:rsid w:val="00F5708D"/>
    <w:rsid w:val="00F61032"/>
    <w:rsid w:val="00F62478"/>
    <w:rsid w:val="00F7073B"/>
    <w:rsid w:val="00F707E5"/>
    <w:rsid w:val="00F70B44"/>
    <w:rsid w:val="00F754C1"/>
    <w:rsid w:val="00F85686"/>
    <w:rsid w:val="00F90E39"/>
    <w:rsid w:val="00F9281D"/>
    <w:rsid w:val="00F94A5C"/>
    <w:rsid w:val="00FA22CE"/>
    <w:rsid w:val="00FA2CAD"/>
    <w:rsid w:val="00FA4131"/>
    <w:rsid w:val="00FA6D32"/>
    <w:rsid w:val="00FA6D33"/>
    <w:rsid w:val="00FA7B91"/>
    <w:rsid w:val="00FB1E85"/>
    <w:rsid w:val="00FB4217"/>
    <w:rsid w:val="00FB4225"/>
    <w:rsid w:val="00FB66D4"/>
    <w:rsid w:val="00FC17A9"/>
    <w:rsid w:val="00FC1F4F"/>
    <w:rsid w:val="00FC2C02"/>
    <w:rsid w:val="00FC4D71"/>
    <w:rsid w:val="00FD0C7A"/>
    <w:rsid w:val="00FD236F"/>
    <w:rsid w:val="00FD319B"/>
    <w:rsid w:val="00FD3809"/>
    <w:rsid w:val="00FF6F1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D61A527"/>
  <w15:docId w15:val="{90DC41B0-6033-427F-92E6-ED604B5E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nhideWhenUsed="1" w:qFormat="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39"/>
    <w:rPr>
      <w:lang w:val="sv-SE" w:eastAsia="sv-SE"/>
    </w:rPr>
  </w:style>
  <w:style w:type="paragraph" w:styleId="Rubrik1">
    <w:name w:val="heading 1"/>
    <w:basedOn w:val="Normal"/>
    <w:next w:val="Normal"/>
    <w:link w:val="Rubrik1Char"/>
    <w:uiPriority w:val="9"/>
    <w:qFormat/>
    <w:rsid w:val="00F475EB"/>
    <w:pPr>
      <w:keepNext/>
      <w:keepLines/>
      <w:numPr>
        <w:numId w:val="6"/>
      </w:numPr>
      <w:spacing w:before="480" w:after="240" w:line="560" w:lineRule="atLeast"/>
      <w:ind w:left="431" w:hanging="431"/>
      <w:outlineLvl w:val="0"/>
    </w:pPr>
    <w:rPr>
      <w:rFonts w:asciiTheme="majorHAnsi" w:eastAsiaTheme="majorEastAsia" w:hAnsiTheme="majorHAnsi" w:cstheme="majorBidi"/>
      <w:b/>
      <w:bCs/>
      <w:color w:val="007BC8" w:themeColor="accent1"/>
      <w:sz w:val="48"/>
      <w:szCs w:val="28"/>
      <w14:numForm w14:val="lining"/>
    </w:rPr>
  </w:style>
  <w:style w:type="paragraph" w:styleId="Rubrik2">
    <w:name w:val="heading 2"/>
    <w:basedOn w:val="Normal"/>
    <w:next w:val="Normal"/>
    <w:link w:val="Rubrik2Char"/>
    <w:uiPriority w:val="9"/>
    <w:qFormat/>
    <w:rsid w:val="004F15B4"/>
    <w:pPr>
      <w:keepNext/>
      <w:keepLines/>
      <w:numPr>
        <w:ilvl w:val="1"/>
        <w:numId w:val="6"/>
      </w:numPr>
      <w:spacing w:before="200" w:line="450" w:lineRule="atLeast"/>
      <w:ind w:left="578" w:hanging="578"/>
      <w:outlineLvl w:val="1"/>
    </w:pPr>
    <w:rPr>
      <w:rFonts w:asciiTheme="majorHAnsi" w:eastAsiaTheme="majorEastAsia" w:hAnsiTheme="majorHAnsi" w:cstheme="majorBidi"/>
      <w:b/>
      <w:bCs/>
      <w:color w:val="000000" w:themeColor="text1"/>
      <w:sz w:val="36"/>
      <w:szCs w:val="26"/>
      <w14:numForm w14:val="lining"/>
    </w:rPr>
  </w:style>
  <w:style w:type="paragraph" w:styleId="Rubrik3">
    <w:name w:val="heading 3"/>
    <w:basedOn w:val="Normal"/>
    <w:next w:val="Normal"/>
    <w:link w:val="Rubrik3Char"/>
    <w:uiPriority w:val="9"/>
    <w:qFormat/>
    <w:rsid w:val="004F15B4"/>
    <w:pPr>
      <w:keepNext/>
      <w:keepLines/>
      <w:numPr>
        <w:ilvl w:val="2"/>
        <w:numId w:val="6"/>
      </w:numPr>
      <w:spacing w:before="200" w:after="0" w:line="350" w:lineRule="atLeast"/>
      <w:outlineLvl w:val="2"/>
    </w:pPr>
    <w:rPr>
      <w:rFonts w:asciiTheme="majorHAnsi" w:eastAsiaTheme="majorEastAsia" w:hAnsiTheme="majorHAnsi" w:cstheme="majorBidi"/>
      <w:b/>
      <w:bCs/>
      <w:color w:val="000000" w:themeColor="text1"/>
      <w:sz w:val="28"/>
    </w:rPr>
  </w:style>
  <w:style w:type="paragraph" w:styleId="Rubrik4">
    <w:name w:val="heading 4"/>
    <w:basedOn w:val="Normal"/>
    <w:next w:val="Normal"/>
    <w:link w:val="Rubrik4Char"/>
    <w:uiPriority w:val="9"/>
    <w:qFormat/>
    <w:rsid w:val="004F15B4"/>
    <w:pPr>
      <w:keepNext/>
      <w:keepLines/>
      <w:numPr>
        <w:ilvl w:val="3"/>
        <w:numId w:val="6"/>
      </w:numPr>
      <w:spacing w:before="200" w:after="0"/>
      <w:ind w:left="862" w:hanging="862"/>
      <w:outlineLvl w:val="3"/>
    </w:pPr>
    <w:rPr>
      <w:rFonts w:asciiTheme="majorHAnsi" w:eastAsiaTheme="majorEastAsia" w:hAnsiTheme="majorHAnsi" w:cstheme="majorBidi"/>
      <w:bCs/>
      <w:i/>
      <w:iCs/>
      <w:color w:val="000000" w:themeColor="text1"/>
    </w:rPr>
  </w:style>
  <w:style w:type="paragraph" w:styleId="Rubrik5">
    <w:name w:val="heading 5"/>
    <w:basedOn w:val="Normal"/>
    <w:next w:val="Normal"/>
    <w:link w:val="Rubrik5Char"/>
    <w:uiPriority w:val="9"/>
    <w:semiHidden/>
    <w:qFormat/>
    <w:rsid w:val="0084277F"/>
    <w:pPr>
      <w:keepNext/>
      <w:keepLines/>
      <w:numPr>
        <w:ilvl w:val="4"/>
        <w:numId w:val="6"/>
      </w:numPr>
      <w:spacing w:before="200" w:after="0"/>
      <w:outlineLvl w:val="4"/>
    </w:pPr>
    <w:rPr>
      <w:rFonts w:asciiTheme="majorHAnsi" w:eastAsiaTheme="majorEastAsia" w:hAnsiTheme="majorHAnsi" w:cstheme="majorBidi"/>
      <w:color w:val="000000" w:themeColor="text1"/>
    </w:rPr>
  </w:style>
  <w:style w:type="paragraph" w:styleId="Rubrik6">
    <w:name w:val="heading 6"/>
    <w:basedOn w:val="Normal"/>
    <w:next w:val="Normal"/>
    <w:link w:val="Rubrik6Char"/>
    <w:uiPriority w:val="9"/>
    <w:semiHidden/>
    <w:qFormat/>
    <w:rsid w:val="008246AE"/>
    <w:pPr>
      <w:keepNext/>
      <w:keepLines/>
      <w:numPr>
        <w:ilvl w:val="5"/>
        <w:numId w:val="6"/>
      </w:numPr>
      <w:spacing w:before="200" w:after="0"/>
      <w:outlineLvl w:val="5"/>
    </w:pPr>
    <w:rPr>
      <w:rFonts w:asciiTheme="majorHAnsi" w:eastAsiaTheme="majorEastAsia" w:hAnsiTheme="majorHAnsi" w:cstheme="majorBidi"/>
      <w:i/>
      <w:iCs/>
      <w:color w:val="003C63" w:themeColor="accent1" w:themeShade="7F"/>
    </w:rPr>
  </w:style>
  <w:style w:type="paragraph" w:styleId="Rubrik7">
    <w:name w:val="heading 7"/>
    <w:basedOn w:val="Normal"/>
    <w:next w:val="Normal"/>
    <w:link w:val="Rubrik7Char"/>
    <w:uiPriority w:val="9"/>
    <w:semiHidden/>
    <w:qFormat/>
    <w:rsid w:val="008246AE"/>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246AE"/>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qFormat/>
    <w:rsid w:val="008246AE"/>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F4D9A"/>
    <w:pPr>
      <w:tabs>
        <w:tab w:val="center" w:pos="4536"/>
        <w:tab w:val="right" w:pos="9072"/>
      </w:tabs>
      <w:spacing w:before="80" w:after="0" w:line="240" w:lineRule="atLeast"/>
    </w:pPr>
    <w:rPr>
      <w:rFonts w:asciiTheme="majorHAnsi" w:hAnsiTheme="majorHAnsi"/>
      <w14:numForm w14:val="lining"/>
    </w:rPr>
  </w:style>
  <w:style w:type="character" w:customStyle="1" w:styleId="SidhuvudChar">
    <w:name w:val="Sidhuvud Char"/>
    <w:basedOn w:val="Standardstycketeckensnitt"/>
    <w:link w:val="Sidhuvud"/>
    <w:uiPriority w:val="99"/>
    <w:rsid w:val="00CF4D9A"/>
    <w:rPr>
      <w:rFonts w:asciiTheme="majorHAnsi" w:hAnsiTheme="majorHAnsi"/>
      <w:lang w:val="sv-SE"/>
      <w14:numForm w14:val="lining"/>
    </w:rPr>
  </w:style>
  <w:style w:type="paragraph" w:styleId="Sidfot">
    <w:name w:val="footer"/>
    <w:basedOn w:val="Normal"/>
    <w:link w:val="SidfotChar"/>
    <w:uiPriority w:val="99"/>
    <w:rsid w:val="00CF4D9A"/>
    <w:pPr>
      <w:tabs>
        <w:tab w:val="center" w:pos="4536"/>
        <w:tab w:val="right" w:pos="9072"/>
      </w:tabs>
      <w:spacing w:after="0" w:line="180" w:lineRule="atLeast"/>
    </w:pPr>
    <w:rPr>
      <w:rFonts w:asciiTheme="majorHAnsi" w:hAnsiTheme="majorHAnsi"/>
      <w:sz w:val="14"/>
      <w:szCs w:val="14"/>
      <w14:numForm w14:val="lining"/>
    </w:rPr>
  </w:style>
  <w:style w:type="character" w:customStyle="1" w:styleId="SidfotChar">
    <w:name w:val="Sidfot Char"/>
    <w:basedOn w:val="Standardstycketeckensnitt"/>
    <w:link w:val="Sidfot"/>
    <w:uiPriority w:val="99"/>
    <w:rsid w:val="00CF4D9A"/>
    <w:rPr>
      <w:rFonts w:asciiTheme="majorHAnsi" w:hAnsiTheme="majorHAnsi"/>
      <w:sz w:val="14"/>
      <w:szCs w:val="14"/>
      <w:lang w:val="sv-SE"/>
      <w14:numForm w14:val="lining"/>
    </w:rPr>
  </w:style>
  <w:style w:type="paragraph" w:styleId="Ballongtext">
    <w:name w:val="Balloon Text"/>
    <w:basedOn w:val="Normal"/>
    <w:link w:val="BallongtextChar"/>
    <w:uiPriority w:val="99"/>
    <w:semiHidden/>
    <w:rsid w:val="00D221F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F1703"/>
    <w:rPr>
      <w:rFonts w:ascii="Tahoma" w:hAnsi="Tahoma" w:cs="Tahoma"/>
      <w:sz w:val="16"/>
      <w:szCs w:val="16"/>
    </w:rPr>
  </w:style>
  <w:style w:type="paragraph" w:styleId="Inledning">
    <w:name w:val="Salutation"/>
    <w:basedOn w:val="Normal"/>
    <w:next w:val="Normal"/>
    <w:link w:val="InledningChar"/>
    <w:uiPriority w:val="99"/>
    <w:semiHidden/>
    <w:rsid w:val="00F041D4"/>
    <w:pPr>
      <w:spacing w:after="0" w:line="240" w:lineRule="atLeast"/>
    </w:pPr>
    <w:rPr>
      <w:rFonts w:asciiTheme="majorHAnsi" w:hAnsiTheme="majorHAnsi"/>
    </w:rPr>
  </w:style>
  <w:style w:type="character" w:customStyle="1" w:styleId="InledningChar">
    <w:name w:val="Inledning Char"/>
    <w:basedOn w:val="Standardstycketeckensnitt"/>
    <w:link w:val="Inledning"/>
    <w:uiPriority w:val="99"/>
    <w:semiHidden/>
    <w:rsid w:val="004245F6"/>
    <w:rPr>
      <w:rFonts w:asciiTheme="majorHAnsi" w:hAnsiTheme="majorHAnsi"/>
      <w:sz w:val="20"/>
    </w:rPr>
  </w:style>
  <w:style w:type="paragraph" w:styleId="Rubrik">
    <w:name w:val="Title"/>
    <w:basedOn w:val="Normal"/>
    <w:next w:val="Normal"/>
    <w:link w:val="RubrikChar"/>
    <w:uiPriority w:val="10"/>
    <w:semiHidden/>
    <w:qFormat/>
    <w:rsid w:val="00F041D4"/>
    <w:pPr>
      <w:spacing w:before="960" w:after="240" w:line="480" w:lineRule="atLeast"/>
      <w:contextualSpacing/>
    </w:pPr>
    <w:rPr>
      <w:rFonts w:asciiTheme="majorHAnsi" w:eastAsiaTheme="majorEastAsia" w:hAnsiTheme="majorHAnsi" w:cstheme="majorBidi"/>
      <w:color w:val="000000" w:themeColor="text1"/>
      <w:spacing w:val="5"/>
      <w:kern w:val="28"/>
      <w:sz w:val="40"/>
      <w:szCs w:val="52"/>
    </w:rPr>
  </w:style>
  <w:style w:type="character" w:customStyle="1" w:styleId="RubrikChar">
    <w:name w:val="Rubrik Char"/>
    <w:basedOn w:val="Standardstycketeckensnitt"/>
    <w:link w:val="Rubrik"/>
    <w:uiPriority w:val="10"/>
    <w:semiHidden/>
    <w:rsid w:val="00DF1703"/>
    <w:rPr>
      <w:rFonts w:asciiTheme="majorHAnsi" w:eastAsiaTheme="majorEastAsia" w:hAnsiTheme="majorHAnsi" w:cstheme="majorBidi"/>
      <w:color w:val="000000" w:themeColor="text1"/>
      <w:spacing w:val="5"/>
      <w:kern w:val="28"/>
      <w:sz w:val="40"/>
      <w:szCs w:val="52"/>
    </w:rPr>
  </w:style>
  <w:style w:type="paragraph" w:customStyle="1" w:styleId="Ingress">
    <w:name w:val="Ingress"/>
    <w:basedOn w:val="Normal"/>
    <w:next w:val="Normal"/>
    <w:qFormat/>
    <w:rsid w:val="00312F2E"/>
    <w:pPr>
      <w:spacing w:after="240" w:line="340" w:lineRule="atLeast"/>
      <w:ind w:right="1418"/>
    </w:pPr>
    <w:rPr>
      <w:rFonts w:asciiTheme="majorHAnsi" w:hAnsiTheme="majorHAnsi"/>
      <w:sz w:val="26"/>
      <w14:numForm w14:val="lining"/>
    </w:rPr>
  </w:style>
  <w:style w:type="paragraph" w:styleId="Ingetavstnd">
    <w:name w:val="No Spacing"/>
    <w:uiPriority w:val="1"/>
    <w:qFormat/>
    <w:rsid w:val="00312F2E"/>
    <w:pPr>
      <w:spacing w:after="0" w:line="300" w:lineRule="atLeast"/>
    </w:pPr>
    <w:rPr>
      <w:lang w:val="sv-SE"/>
    </w:rPr>
  </w:style>
  <w:style w:type="character" w:styleId="Hyperlnk">
    <w:name w:val="Hyperlink"/>
    <w:basedOn w:val="Standardstycketeckensnitt"/>
    <w:uiPriority w:val="99"/>
    <w:rsid w:val="00F041D4"/>
    <w:rPr>
      <w:color w:val="0000FF" w:themeColor="hyperlink"/>
      <w:u w:val="single"/>
    </w:rPr>
  </w:style>
  <w:style w:type="character" w:customStyle="1" w:styleId="Rubrik1Char">
    <w:name w:val="Rubrik 1 Char"/>
    <w:basedOn w:val="Standardstycketeckensnitt"/>
    <w:link w:val="Rubrik1"/>
    <w:uiPriority w:val="9"/>
    <w:rsid w:val="00F475EB"/>
    <w:rPr>
      <w:rFonts w:asciiTheme="majorHAnsi" w:eastAsiaTheme="majorEastAsia" w:hAnsiTheme="majorHAnsi" w:cstheme="majorBidi"/>
      <w:b/>
      <w:bCs/>
      <w:color w:val="007BC8" w:themeColor="accent1"/>
      <w:sz w:val="48"/>
      <w:szCs w:val="28"/>
      <w:lang w:val="sv-SE" w:eastAsia="sv-SE"/>
      <w14:numForm w14:val="lining"/>
    </w:rPr>
  </w:style>
  <w:style w:type="character" w:customStyle="1" w:styleId="Rubrik2Char">
    <w:name w:val="Rubrik 2 Char"/>
    <w:basedOn w:val="Standardstycketeckensnitt"/>
    <w:link w:val="Rubrik2"/>
    <w:uiPriority w:val="9"/>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Rubrik3Char">
    <w:name w:val="Rubrik 3 Char"/>
    <w:basedOn w:val="Standardstycketeckensnitt"/>
    <w:link w:val="Rubrik3"/>
    <w:uiPriority w:val="9"/>
    <w:rsid w:val="004F15B4"/>
    <w:rPr>
      <w:rFonts w:asciiTheme="majorHAnsi" w:eastAsiaTheme="majorEastAsia" w:hAnsiTheme="majorHAnsi" w:cstheme="majorBidi"/>
      <w:b/>
      <w:bCs/>
      <w:color w:val="000000" w:themeColor="text1"/>
      <w:sz w:val="28"/>
      <w:lang w:val="sv-SE"/>
    </w:rPr>
  </w:style>
  <w:style w:type="paragraph" w:styleId="Punktlista">
    <w:name w:val="List Bullet"/>
    <w:basedOn w:val="Normal"/>
    <w:uiPriority w:val="19"/>
    <w:qFormat/>
    <w:rsid w:val="008246AE"/>
    <w:pPr>
      <w:numPr>
        <w:numId w:val="2"/>
      </w:numPr>
      <w:contextualSpacing/>
    </w:pPr>
  </w:style>
  <w:style w:type="paragraph" w:styleId="Numreradlista">
    <w:name w:val="List Number"/>
    <w:basedOn w:val="Normal"/>
    <w:uiPriority w:val="19"/>
    <w:qFormat/>
    <w:rsid w:val="008246AE"/>
    <w:pPr>
      <w:numPr>
        <w:numId w:val="1"/>
      </w:numPr>
      <w:contextualSpacing/>
    </w:pPr>
  </w:style>
  <w:style w:type="character" w:customStyle="1" w:styleId="Rubrik4Char">
    <w:name w:val="Rubrik 4 Char"/>
    <w:basedOn w:val="Standardstycketeckensnitt"/>
    <w:link w:val="Rubrik4"/>
    <w:uiPriority w:val="9"/>
    <w:rsid w:val="004F15B4"/>
    <w:rPr>
      <w:rFonts w:asciiTheme="majorHAnsi" w:eastAsiaTheme="majorEastAsia" w:hAnsiTheme="majorHAnsi" w:cstheme="majorBidi"/>
      <w:bCs/>
      <w:i/>
      <w:iCs/>
      <w:color w:val="000000" w:themeColor="text1"/>
      <w:lang w:val="sv-SE"/>
    </w:rPr>
  </w:style>
  <w:style w:type="character" w:customStyle="1" w:styleId="Rubrik5Char">
    <w:name w:val="Rubrik 5 Char"/>
    <w:basedOn w:val="Standardstycketeckensnitt"/>
    <w:link w:val="Rubrik5"/>
    <w:uiPriority w:val="9"/>
    <w:semiHidden/>
    <w:rsid w:val="0084277F"/>
    <w:rPr>
      <w:rFonts w:asciiTheme="majorHAnsi" w:eastAsiaTheme="majorEastAsia" w:hAnsiTheme="majorHAnsi" w:cstheme="majorBidi"/>
      <w:color w:val="000000" w:themeColor="text1"/>
      <w:sz w:val="20"/>
    </w:rPr>
  </w:style>
  <w:style w:type="character" w:customStyle="1" w:styleId="Rubrik6Char">
    <w:name w:val="Rubrik 6 Char"/>
    <w:basedOn w:val="Standardstycketeckensnitt"/>
    <w:link w:val="Rubrik6"/>
    <w:uiPriority w:val="9"/>
    <w:semiHidden/>
    <w:rsid w:val="00DF1703"/>
    <w:rPr>
      <w:rFonts w:asciiTheme="majorHAnsi" w:eastAsiaTheme="majorEastAsia" w:hAnsiTheme="majorHAnsi" w:cstheme="majorBidi"/>
      <w:i/>
      <w:iCs/>
      <w:color w:val="003C63" w:themeColor="accent1" w:themeShade="7F"/>
      <w:sz w:val="20"/>
    </w:rPr>
  </w:style>
  <w:style w:type="character" w:customStyle="1" w:styleId="Rubrik7Char">
    <w:name w:val="Rubrik 7 Char"/>
    <w:basedOn w:val="Standardstycketeckensnitt"/>
    <w:link w:val="Rubrik7"/>
    <w:uiPriority w:val="9"/>
    <w:semiHidden/>
    <w:rsid w:val="00DF1703"/>
    <w:rPr>
      <w:rFonts w:asciiTheme="majorHAnsi" w:eastAsiaTheme="majorEastAsia" w:hAnsiTheme="majorHAnsi" w:cstheme="majorBidi"/>
      <w:i/>
      <w:iCs/>
      <w:color w:val="404040" w:themeColor="text1" w:themeTint="BF"/>
      <w:sz w:val="20"/>
    </w:rPr>
  </w:style>
  <w:style w:type="character" w:customStyle="1" w:styleId="Rubrik8Char">
    <w:name w:val="Rubrik 8 Char"/>
    <w:basedOn w:val="Standardstycketeckensnitt"/>
    <w:link w:val="Rubrik8"/>
    <w:uiPriority w:val="9"/>
    <w:semiHidden/>
    <w:rsid w:val="00DF170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F1703"/>
    <w:rPr>
      <w:rFonts w:asciiTheme="majorHAnsi" w:eastAsiaTheme="majorEastAsia" w:hAnsiTheme="majorHAnsi" w:cstheme="majorBidi"/>
      <w:i/>
      <w:iCs/>
      <w:color w:val="404040" w:themeColor="text1" w:themeTint="BF"/>
      <w:sz w:val="20"/>
      <w:szCs w:val="20"/>
    </w:rPr>
  </w:style>
  <w:style w:type="table" w:styleId="Tabellrutnt">
    <w:name w:val="Table Grid"/>
    <w:basedOn w:val="Normaltabell"/>
    <w:uiPriority w:val="59"/>
    <w:rsid w:val="00DF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semiHidden/>
    <w:unhideWhenUsed/>
    <w:qFormat/>
    <w:rsid w:val="0084277F"/>
    <w:pPr>
      <w:numPr>
        <w:numId w:val="0"/>
      </w:numPr>
      <w:spacing w:after="0" w:line="276" w:lineRule="auto"/>
      <w:outlineLvl w:val="9"/>
    </w:pPr>
    <w:rPr>
      <w:sz w:val="28"/>
    </w:rPr>
  </w:style>
  <w:style w:type="paragraph" w:styleId="Innehll1">
    <w:name w:val="toc 1"/>
    <w:basedOn w:val="Normal"/>
    <w:next w:val="Normal"/>
    <w:uiPriority w:val="39"/>
    <w:semiHidden/>
    <w:rsid w:val="0084277F"/>
    <w:pPr>
      <w:tabs>
        <w:tab w:val="left" w:pos="440"/>
        <w:tab w:val="right" w:leader="dot" w:pos="8777"/>
      </w:tabs>
      <w:spacing w:after="100"/>
      <w:ind w:left="426" w:hanging="426"/>
    </w:pPr>
    <w:rPr>
      <w:noProof/>
    </w:rPr>
  </w:style>
  <w:style w:type="paragraph" w:styleId="Innehll2">
    <w:name w:val="toc 2"/>
    <w:basedOn w:val="Normal"/>
    <w:next w:val="Normal"/>
    <w:uiPriority w:val="39"/>
    <w:semiHidden/>
    <w:rsid w:val="0084277F"/>
    <w:pPr>
      <w:tabs>
        <w:tab w:val="left" w:pos="993"/>
        <w:tab w:val="right" w:leader="dot" w:pos="8777"/>
      </w:tabs>
      <w:spacing w:after="100"/>
      <w:ind w:left="993" w:hanging="567"/>
    </w:pPr>
    <w:rPr>
      <w:noProof/>
    </w:rPr>
  </w:style>
  <w:style w:type="paragraph" w:styleId="Innehll3">
    <w:name w:val="toc 3"/>
    <w:basedOn w:val="Normal"/>
    <w:next w:val="Normal"/>
    <w:uiPriority w:val="39"/>
    <w:semiHidden/>
    <w:rsid w:val="0084277F"/>
    <w:pPr>
      <w:tabs>
        <w:tab w:val="left" w:pos="1701"/>
        <w:tab w:val="right" w:leader="dot" w:pos="8777"/>
      </w:tabs>
      <w:spacing w:after="100"/>
      <w:ind w:left="1701" w:hanging="708"/>
    </w:pPr>
    <w:rPr>
      <w:noProof/>
    </w:rPr>
  </w:style>
  <w:style w:type="paragraph" w:customStyle="1" w:styleId="OnumreradRubrik1">
    <w:name w:val="Onumrerad Rubrik 1"/>
    <w:basedOn w:val="Rubrik1"/>
    <w:next w:val="Normal"/>
    <w:qFormat/>
    <w:rsid w:val="00F475EB"/>
    <w:pPr>
      <w:numPr>
        <w:numId w:val="0"/>
      </w:numPr>
      <w:spacing w:after="200"/>
    </w:pPr>
  </w:style>
  <w:style w:type="paragraph" w:customStyle="1" w:styleId="OnumreradRubrik2">
    <w:name w:val="Onumrerad Rubrik 2"/>
    <w:basedOn w:val="Rubrik2"/>
    <w:next w:val="Normal"/>
    <w:link w:val="OnumreradRubrik2Char"/>
    <w:qFormat/>
    <w:rsid w:val="00862023"/>
    <w:pPr>
      <w:numPr>
        <w:ilvl w:val="0"/>
        <w:numId w:val="0"/>
      </w:numPr>
      <w:spacing w:after="120"/>
    </w:pPr>
  </w:style>
  <w:style w:type="paragraph" w:customStyle="1" w:styleId="Onumreradrubrik3">
    <w:name w:val="Onumrerad rubrik 3"/>
    <w:basedOn w:val="Rubrik3"/>
    <w:next w:val="Normal"/>
    <w:qFormat/>
    <w:rsid w:val="00862023"/>
    <w:pPr>
      <w:numPr>
        <w:ilvl w:val="0"/>
        <w:numId w:val="0"/>
      </w:numPr>
    </w:pPr>
  </w:style>
  <w:style w:type="paragraph" w:customStyle="1" w:styleId="Titel">
    <w:name w:val="Titel"/>
    <w:basedOn w:val="Ingetavstnd"/>
    <w:uiPriority w:val="29"/>
    <w:qFormat/>
    <w:rsid w:val="00312F2E"/>
    <w:pPr>
      <w:framePr w:hSpace="187" w:wrap="around" w:vAnchor="page" w:hAnchor="margin" w:xAlign="right" w:y="5251"/>
      <w:jc w:val="right"/>
    </w:pPr>
    <w:rPr>
      <w:rFonts w:asciiTheme="majorHAnsi" w:eastAsiaTheme="majorEastAsia" w:hAnsiTheme="majorHAnsi" w:cstheme="majorBidi"/>
      <w:color w:val="FFFFFF" w:themeColor="background1"/>
      <w:sz w:val="96"/>
      <w:szCs w:val="72"/>
      <w14:numForm w14:val="lining"/>
    </w:rPr>
  </w:style>
  <w:style w:type="paragraph" w:customStyle="1" w:styleId="Undertitel">
    <w:name w:val="Undertitel"/>
    <w:basedOn w:val="Ingetavstnd"/>
    <w:uiPriority w:val="29"/>
    <w:qFormat/>
    <w:rsid w:val="002C0D3F"/>
    <w:pPr>
      <w:framePr w:hSpace="187" w:wrap="around" w:vAnchor="page" w:hAnchor="page" w:x="3233" w:y="4066"/>
      <w:jc w:val="right"/>
    </w:pPr>
    <w:rPr>
      <w:rFonts w:asciiTheme="majorHAnsi" w:hAnsiTheme="majorHAnsi"/>
      <w:b/>
      <w:color w:val="FFFFFF" w:themeColor="background1"/>
      <w:sz w:val="56"/>
      <w:szCs w:val="40"/>
      <w14:numForm w14:val="lining"/>
    </w:rPr>
  </w:style>
  <w:style w:type="paragraph" w:customStyle="1" w:styleId="Version">
    <w:name w:val="Version"/>
    <w:basedOn w:val="Ingetavstnd"/>
    <w:link w:val="VersionChar"/>
    <w:uiPriority w:val="29"/>
    <w:qFormat/>
    <w:rsid w:val="002C0D3F"/>
    <w:pPr>
      <w:framePr w:hSpace="187" w:wrap="around" w:vAnchor="page" w:hAnchor="margin" w:xAlign="right" w:y="5251"/>
      <w:jc w:val="right"/>
    </w:pPr>
    <w:rPr>
      <w:rFonts w:asciiTheme="majorHAnsi" w:hAnsiTheme="majorHAnsi"/>
      <w:caps/>
      <w:color w:val="FFFFFF" w:themeColor="background1"/>
      <w:sz w:val="24"/>
      <w:szCs w:val="28"/>
      <w14:numForm w14:val="lining"/>
    </w:rPr>
  </w:style>
  <w:style w:type="character" w:customStyle="1" w:styleId="VersionChar">
    <w:name w:val="Version Char"/>
    <w:basedOn w:val="Standardstycketeckensnitt"/>
    <w:link w:val="Version"/>
    <w:uiPriority w:val="29"/>
    <w:rsid w:val="002C0D3F"/>
    <w:rPr>
      <w:rFonts w:asciiTheme="majorHAnsi" w:hAnsiTheme="majorHAnsi"/>
      <w:caps/>
      <w:color w:val="FFFFFF" w:themeColor="background1"/>
      <w:sz w:val="24"/>
      <w:szCs w:val="28"/>
      <w14:numForm w14:val="lining"/>
    </w:rPr>
  </w:style>
  <w:style w:type="paragraph" w:customStyle="1" w:styleId="OnumreradRubrik4">
    <w:name w:val="Onumrerad Rubrik 4"/>
    <w:basedOn w:val="OnumreradRubrik2"/>
    <w:next w:val="Normal"/>
    <w:link w:val="OnumreradRubrik4Char"/>
    <w:qFormat/>
    <w:rsid w:val="006E6C21"/>
    <w:pPr>
      <w:spacing w:after="0" w:line="300" w:lineRule="atLeast"/>
      <w:outlineLvl w:val="3"/>
    </w:pPr>
    <w:rPr>
      <w:b w:val="0"/>
      <w:i/>
      <w:sz w:val="22"/>
      <w:szCs w:val="22"/>
    </w:rPr>
  </w:style>
  <w:style w:type="character" w:customStyle="1" w:styleId="OnumreradRubrik2Char">
    <w:name w:val="Onumrerad Rubrik 2 Char"/>
    <w:basedOn w:val="Rubrik2Char"/>
    <w:link w:val="OnumreradRubrik2"/>
    <w:rsid w:val="00862023"/>
    <w:rPr>
      <w:rFonts w:asciiTheme="majorHAnsi" w:eastAsiaTheme="majorEastAsia" w:hAnsiTheme="majorHAnsi" w:cstheme="majorBidi"/>
      <w:b/>
      <w:bCs/>
      <w:color w:val="000000" w:themeColor="text1"/>
      <w:sz w:val="36"/>
      <w:szCs w:val="26"/>
      <w:lang w:val="sv-SE"/>
      <w14:numForm w14:val="lining"/>
    </w:rPr>
  </w:style>
  <w:style w:type="character" w:customStyle="1" w:styleId="OnumreradRubrik4Char">
    <w:name w:val="Onumrerad Rubrik 4 Char"/>
    <w:basedOn w:val="OnumreradRubrik2Char"/>
    <w:link w:val="OnumreradRubrik4"/>
    <w:rsid w:val="006E6C21"/>
    <w:rPr>
      <w:rFonts w:asciiTheme="majorHAnsi" w:eastAsiaTheme="majorEastAsia" w:hAnsiTheme="majorHAnsi" w:cstheme="majorBidi"/>
      <w:b w:val="0"/>
      <w:bCs/>
      <w:i/>
      <w:color w:val="000000" w:themeColor="text1"/>
      <w:sz w:val="36"/>
      <w:szCs w:val="26"/>
      <w:lang w:val="sv-SE"/>
      <w14:numForm w14:val="lining"/>
    </w:rPr>
  </w:style>
  <w:style w:type="paragraph" w:customStyle="1" w:styleId="Tabellrubrik1">
    <w:name w:val="Tabellrubrik 1"/>
    <w:basedOn w:val="Normal"/>
    <w:link w:val="Tabellrubrik1Char"/>
    <w:uiPriority w:val="19"/>
    <w:qFormat/>
    <w:rsid w:val="00EC7141"/>
    <w:pPr>
      <w:spacing w:after="0"/>
    </w:pPr>
    <w:rPr>
      <w:rFonts w:asciiTheme="majorHAnsi" w:eastAsiaTheme="minorHAnsi" w:hAnsiTheme="majorHAnsi"/>
      <w:b/>
      <w:color w:val="FFFFFF" w:themeColor="background1"/>
      <w:lang w:eastAsia="en-US"/>
    </w:rPr>
  </w:style>
  <w:style w:type="character" w:customStyle="1" w:styleId="Tabellrubrik1Char">
    <w:name w:val="Tabellrubrik 1 Char"/>
    <w:basedOn w:val="Standardstycketeckensnitt"/>
    <w:link w:val="Tabellrubrik1"/>
    <w:uiPriority w:val="19"/>
    <w:rsid w:val="00EC7141"/>
    <w:rPr>
      <w:rFonts w:asciiTheme="majorHAnsi" w:eastAsiaTheme="minorHAnsi" w:hAnsiTheme="majorHAnsi"/>
      <w:b/>
      <w:color w:val="FFFFFF" w:themeColor="background1"/>
      <w:lang w:val="sv-SE" w:eastAsia="en-US"/>
    </w:rPr>
  </w:style>
  <w:style w:type="paragraph" w:customStyle="1" w:styleId="Tabellrubrik2">
    <w:name w:val="Tabellrubrik 2"/>
    <w:basedOn w:val="Normal"/>
    <w:link w:val="Tabellrubrik2Char"/>
    <w:uiPriority w:val="19"/>
    <w:qFormat/>
    <w:rsid w:val="00EC7141"/>
    <w:pPr>
      <w:spacing w:after="0"/>
    </w:pPr>
    <w:rPr>
      <w:rFonts w:asciiTheme="majorHAnsi" w:eastAsiaTheme="minorHAnsi" w:hAnsiTheme="majorHAnsi"/>
      <w:b/>
      <w:lang w:eastAsia="en-US"/>
    </w:rPr>
  </w:style>
  <w:style w:type="character" w:customStyle="1" w:styleId="Tabellrubrik2Char">
    <w:name w:val="Tabellrubrik 2 Char"/>
    <w:basedOn w:val="Standardstycketeckensnitt"/>
    <w:link w:val="Tabellrubrik2"/>
    <w:uiPriority w:val="19"/>
    <w:rsid w:val="00EC7141"/>
    <w:rPr>
      <w:rFonts w:asciiTheme="majorHAnsi" w:eastAsiaTheme="minorHAnsi" w:hAnsiTheme="majorHAnsi"/>
      <w:b/>
      <w:lang w:val="sv-SE" w:eastAsia="en-US"/>
    </w:rPr>
  </w:style>
  <w:style w:type="paragraph" w:customStyle="1" w:styleId="Tabelltext">
    <w:name w:val="Tabelltext"/>
    <w:basedOn w:val="Normal"/>
    <w:link w:val="TabelltextChar"/>
    <w:uiPriority w:val="19"/>
    <w:qFormat/>
    <w:rsid w:val="00EC7141"/>
    <w:pPr>
      <w:spacing w:after="0"/>
    </w:pPr>
    <w:rPr>
      <w:rFonts w:asciiTheme="majorHAnsi" w:eastAsiaTheme="minorHAnsi" w:hAnsiTheme="majorHAnsi"/>
      <w:lang w:eastAsia="en-US"/>
    </w:rPr>
  </w:style>
  <w:style w:type="character" w:customStyle="1" w:styleId="TabelltextChar">
    <w:name w:val="Tabelltext Char"/>
    <w:basedOn w:val="Standardstycketeckensnitt"/>
    <w:link w:val="Tabelltext"/>
    <w:uiPriority w:val="19"/>
    <w:rsid w:val="00EC7141"/>
    <w:rPr>
      <w:rFonts w:asciiTheme="majorHAnsi" w:eastAsiaTheme="minorHAnsi" w:hAnsiTheme="majorHAnsi"/>
      <w:lang w:val="sv-SE" w:eastAsia="en-US"/>
    </w:rPr>
  </w:style>
  <w:style w:type="paragraph" w:styleId="Liststycke">
    <w:name w:val="List Paragraph"/>
    <w:basedOn w:val="Normal"/>
    <w:uiPriority w:val="34"/>
    <w:qFormat/>
    <w:rsid w:val="00312B39"/>
    <w:pPr>
      <w:ind w:left="720"/>
      <w:contextualSpacing/>
    </w:pPr>
  </w:style>
  <w:style w:type="table" w:customStyle="1" w:styleId="Tabellrutnt1">
    <w:name w:val="Tabellrutnät1"/>
    <w:basedOn w:val="Normaltabell"/>
    <w:next w:val="Tabellrutnt"/>
    <w:uiPriority w:val="59"/>
    <w:rsid w:val="0031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312B39"/>
    <w:rPr>
      <w:color w:val="808080"/>
    </w:rPr>
  </w:style>
  <w:style w:type="table" w:styleId="Listtabell3dekorfrg1">
    <w:name w:val="List Table 3 Accent 1"/>
    <w:basedOn w:val="Normaltabell"/>
    <w:uiPriority w:val="48"/>
    <w:rsid w:val="00312B39"/>
    <w:pPr>
      <w:spacing w:after="0" w:line="240" w:lineRule="auto"/>
    </w:pPr>
    <w:tblPr>
      <w:tblStyleRowBandSize w:val="1"/>
      <w:tblStyleColBandSize w:val="1"/>
      <w:tblBorders>
        <w:top w:val="single" w:sz="4" w:space="0" w:color="007BC8" w:themeColor="accent1"/>
        <w:left w:val="single" w:sz="4" w:space="0" w:color="007BC8" w:themeColor="accent1"/>
        <w:bottom w:val="single" w:sz="4" w:space="0" w:color="007BC8" w:themeColor="accent1"/>
        <w:right w:val="single" w:sz="4" w:space="0" w:color="007BC8" w:themeColor="accent1"/>
      </w:tblBorders>
    </w:tblPr>
    <w:tblStylePr w:type="firstRow">
      <w:rPr>
        <w:b/>
        <w:bCs/>
        <w:color w:val="FFFFFF" w:themeColor="background1"/>
      </w:rPr>
      <w:tblPr/>
      <w:tcPr>
        <w:shd w:val="clear" w:color="auto" w:fill="007BC8" w:themeFill="accent1"/>
      </w:tcPr>
    </w:tblStylePr>
    <w:tblStylePr w:type="lastRow">
      <w:rPr>
        <w:b/>
        <w:bCs/>
      </w:rPr>
      <w:tblPr/>
      <w:tcPr>
        <w:tcBorders>
          <w:top w:val="double" w:sz="4" w:space="0" w:color="007B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C8" w:themeColor="accent1"/>
          <w:right w:val="single" w:sz="4" w:space="0" w:color="007BC8" w:themeColor="accent1"/>
        </w:tcBorders>
      </w:tcPr>
    </w:tblStylePr>
    <w:tblStylePr w:type="band1Horz">
      <w:tblPr/>
      <w:tcPr>
        <w:tcBorders>
          <w:top w:val="single" w:sz="4" w:space="0" w:color="007BC8" w:themeColor="accent1"/>
          <w:bottom w:val="single" w:sz="4" w:space="0" w:color="007B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C8" w:themeColor="accent1"/>
          <w:left w:val="nil"/>
        </w:tcBorders>
      </w:tcPr>
    </w:tblStylePr>
    <w:tblStylePr w:type="swCell">
      <w:tblPr/>
      <w:tcPr>
        <w:tcBorders>
          <w:top w:val="double" w:sz="4" w:space="0" w:color="007BC8" w:themeColor="accent1"/>
          <w:right w:val="nil"/>
        </w:tcBorders>
      </w:tcPr>
    </w:tblStylePr>
  </w:style>
  <w:style w:type="table" w:styleId="Listtabell4dekorfrg1">
    <w:name w:val="List Table 4 Accent 1"/>
    <w:basedOn w:val="Normaltabell"/>
    <w:uiPriority w:val="49"/>
    <w:rsid w:val="00C63C18"/>
    <w:pPr>
      <w:spacing w:after="0" w:line="240" w:lineRule="auto"/>
    </w:pPr>
    <w:tblPr>
      <w:tblStyleRowBandSize w:val="1"/>
      <w:tblStyleColBandSize w:val="1"/>
      <w:tblBorders>
        <w:top w:val="single" w:sz="4" w:space="0" w:color="45B6FF" w:themeColor="accent1" w:themeTint="99"/>
        <w:left w:val="single" w:sz="4" w:space="0" w:color="45B6FF" w:themeColor="accent1" w:themeTint="99"/>
        <w:bottom w:val="single" w:sz="4" w:space="0" w:color="45B6FF" w:themeColor="accent1" w:themeTint="99"/>
        <w:right w:val="single" w:sz="4" w:space="0" w:color="45B6FF" w:themeColor="accent1" w:themeTint="99"/>
        <w:insideH w:val="single" w:sz="4" w:space="0" w:color="45B6FF" w:themeColor="accent1" w:themeTint="99"/>
      </w:tblBorders>
    </w:tblPr>
    <w:tblStylePr w:type="firstRow">
      <w:rPr>
        <w:b/>
        <w:bCs/>
        <w:color w:val="FFFFFF" w:themeColor="background1"/>
      </w:rPr>
      <w:tblPr/>
      <w:tcPr>
        <w:tcBorders>
          <w:top w:val="single" w:sz="4" w:space="0" w:color="007BC8" w:themeColor="accent1"/>
          <w:left w:val="single" w:sz="4" w:space="0" w:color="007BC8" w:themeColor="accent1"/>
          <w:bottom w:val="single" w:sz="4" w:space="0" w:color="007BC8" w:themeColor="accent1"/>
          <w:right w:val="single" w:sz="4" w:space="0" w:color="007BC8" w:themeColor="accent1"/>
          <w:insideH w:val="nil"/>
        </w:tcBorders>
        <w:shd w:val="clear" w:color="auto" w:fill="007BC8" w:themeFill="accent1"/>
      </w:tcPr>
    </w:tblStylePr>
    <w:tblStylePr w:type="lastRow">
      <w:rPr>
        <w:b/>
        <w:bCs/>
      </w:rPr>
      <w:tblPr/>
      <w:tcPr>
        <w:tcBorders>
          <w:top w:val="double" w:sz="4" w:space="0" w:color="45B6FF" w:themeColor="accent1" w:themeTint="99"/>
        </w:tcBorders>
      </w:tcPr>
    </w:tblStylePr>
    <w:tblStylePr w:type="firstCol">
      <w:rPr>
        <w:b/>
        <w:bCs/>
      </w:rPr>
    </w:tblStylePr>
    <w:tblStylePr w:type="lastCol">
      <w:rPr>
        <w:b/>
        <w:bCs/>
      </w:rPr>
    </w:tblStylePr>
    <w:tblStylePr w:type="band1Vert">
      <w:tblPr/>
      <w:tcPr>
        <w:shd w:val="clear" w:color="auto" w:fill="C1E6FF" w:themeFill="accent1" w:themeFillTint="33"/>
      </w:tcPr>
    </w:tblStylePr>
    <w:tblStylePr w:type="band1Horz">
      <w:tblPr/>
      <w:tcPr>
        <w:shd w:val="clear" w:color="auto" w:fill="C1E6FF" w:themeFill="accent1" w:themeFillTint="33"/>
      </w:tcPr>
    </w:tblStylePr>
  </w:style>
  <w:style w:type="table" w:styleId="Rutntstabell1ljus">
    <w:name w:val="Grid Table 1 Light"/>
    <w:basedOn w:val="Normaltabell"/>
    <w:uiPriority w:val="46"/>
    <w:rsid w:val="00C16B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sreferens">
    <w:name w:val="annotation reference"/>
    <w:basedOn w:val="Standardstycketeckensnitt"/>
    <w:uiPriority w:val="99"/>
    <w:semiHidden/>
    <w:unhideWhenUsed/>
    <w:rsid w:val="00FC1F4F"/>
    <w:rPr>
      <w:sz w:val="16"/>
      <w:szCs w:val="16"/>
    </w:rPr>
  </w:style>
  <w:style w:type="paragraph" w:styleId="Kommentarer">
    <w:name w:val="annotation text"/>
    <w:basedOn w:val="Normal"/>
    <w:link w:val="KommentarerChar"/>
    <w:uiPriority w:val="99"/>
    <w:unhideWhenUsed/>
    <w:qFormat/>
    <w:rsid w:val="00FC1F4F"/>
    <w:pPr>
      <w:spacing w:line="240" w:lineRule="auto"/>
    </w:pPr>
    <w:rPr>
      <w:sz w:val="20"/>
      <w:szCs w:val="20"/>
    </w:rPr>
  </w:style>
  <w:style w:type="character" w:customStyle="1" w:styleId="KommentarerChar">
    <w:name w:val="Kommentarer Char"/>
    <w:basedOn w:val="Standardstycketeckensnitt"/>
    <w:link w:val="Kommentarer"/>
    <w:uiPriority w:val="99"/>
    <w:rsid w:val="00FC1F4F"/>
    <w:rPr>
      <w:sz w:val="20"/>
      <w:szCs w:val="20"/>
      <w:lang w:val="sv-SE" w:eastAsia="sv-SE"/>
    </w:rPr>
  </w:style>
  <w:style w:type="paragraph" w:styleId="Kommentarsmne">
    <w:name w:val="annotation subject"/>
    <w:basedOn w:val="Kommentarer"/>
    <w:next w:val="Kommentarer"/>
    <w:link w:val="KommentarsmneChar"/>
    <w:uiPriority w:val="99"/>
    <w:semiHidden/>
    <w:unhideWhenUsed/>
    <w:rsid w:val="00FC1F4F"/>
    <w:rPr>
      <w:b/>
      <w:bCs/>
    </w:rPr>
  </w:style>
  <w:style w:type="character" w:customStyle="1" w:styleId="KommentarsmneChar">
    <w:name w:val="Kommentarsämne Char"/>
    <w:basedOn w:val="KommentarerChar"/>
    <w:link w:val="Kommentarsmne"/>
    <w:uiPriority w:val="99"/>
    <w:semiHidden/>
    <w:rsid w:val="00FC1F4F"/>
    <w:rPr>
      <w:b/>
      <w:bCs/>
      <w:sz w:val="20"/>
      <w:szCs w:val="20"/>
      <w:lang w:val="sv-SE" w:eastAsia="sv-SE"/>
    </w:rPr>
  </w:style>
  <w:style w:type="paragraph" w:styleId="Fotnotstext">
    <w:name w:val="footnote text"/>
    <w:basedOn w:val="Normal"/>
    <w:link w:val="FotnotstextChar"/>
    <w:uiPriority w:val="99"/>
    <w:semiHidden/>
    <w:unhideWhenUsed/>
    <w:rsid w:val="003A2B64"/>
    <w:pPr>
      <w:spacing w:after="0" w:line="240" w:lineRule="auto"/>
    </w:pPr>
    <w:rPr>
      <w:sz w:val="20"/>
      <w:szCs w:val="20"/>
      <w:lang w:eastAsia="zh-TW"/>
    </w:rPr>
  </w:style>
  <w:style w:type="character" w:customStyle="1" w:styleId="FotnotstextChar">
    <w:name w:val="Fotnotstext Char"/>
    <w:basedOn w:val="Standardstycketeckensnitt"/>
    <w:link w:val="Fotnotstext"/>
    <w:uiPriority w:val="99"/>
    <w:semiHidden/>
    <w:rsid w:val="003A2B64"/>
    <w:rPr>
      <w:sz w:val="20"/>
      <w:szCs w:val="20"/>
      <w:lang w:val="sv-SE"/>
    </w:rPr>
  </w:style>
  <w:style w:type="character" w:styleId="Fotnotsreferens">
    <w:name w:val="footnote reference"/>
    <w:basedOn w:val="Standardstycketeckensnitt"/>
    <w:uiPriority w:val="99"/>
    <w:semiHidden/>
    <w:unhideWhenUsed/>
    <w:rsid w:val="003A2B64"/>
    <w:rPr>
      <w:vertAlign w:val="superscript"/>
    </w:rPr>
  </w:style>
  <w:style w:type="paragraph" w:styleId="Slutnotstext">
    <w:name w:val="endnote text"/>
    <w:basedOn w:val="Normal"/>
    <w:link w:val="SlutnotstextChar"/>
    <w:uiPriority w:val="99"/>
    <w:semiHidden/>
    <w:unhideWhenUsed/>
    <w:rsid w:val="008F6297"/>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F6297"/>
    <w:rPr>
      <w:sz w:val="20"/>
      <w:szCs w:val="20"/>
      <w:lang w:val="sv-SE" w:eastAsia="sv-SE"/>
    </w:rPr>
  </w:style>
  <w:style w:type="character" w:styleId="Slutnotsreferens">
    <w:name w:val="endnote reference"/>
    <w:basedOn w:val="Standardstycketeckensnitt"/>
    <w:uiPriority w:val="99"/>
    <w:semiHidden/>
    <w:unhideWhenUsed/>
    <w:rsid w:val="008F6297"/>
    <w:rPr>
      <w:vertAlign w:val="superscript"/>
    </w:rPr>
  </w:style>
  <w:style w:type="character" w:styleId="AnvndHyperlnk">
    <w:name w:val="FollowedHyperlink"/>
    <w:basedOn w:val="Standardstycketeckensnitt"/>
    <w:uiPriority w:val="99"/>
    <w:semiHidden/>
    <w:unhideWhenUsed/>
    <w:rsid w:val="006B6F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ab.kravportal.se/projekteringsanvisningar/innehall-miljo/mallfiler-miljo/" TargetMode="External"/><Relationship Id="rId13" Type="http://schemas.openxmlformats.org/officeDocument/2006/relationships/hyperlink" Target="https://view.officeapps.live.com/op/view.aspx?src=https%3A%2F%2Ftillstand.stockholm%2Fglobalassets%2Fforetag-och-organisationer%2Ftillstand-och-regler%2Ftillstand-regler-och-tillsyn%2Flokal-och-fastigheter%2Fhandbocker-och-riktlinjer-vid-byggnation-i-stockholm%2Fgyf-berakningsmall-for-kvartersmark-stockholms-stad.xls&amp;wdOrigin=BROWSELINK" TargetMode="External"/><Relationship Id="rId18" Type="http://schemas.openxmlformats.org/officeDocument/2006/relationships/hyperlink" Target="https://sisab.kravportal.se/projekteringsanvisningar/innehall-miljo/mallfiler-miljo/"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sisab.kravportal.se/projekteringsanvisningar/innehall-miljo/anvisningar/11-klimatberakningar-nyprod/" TargetMode="External"/><Relationship Id="rId7" Type="http://schemas.openxmlformats.org/officeDocument/2006/relationships/endnotes" Target="endnotes.xml"/><Relationship Id="rId12" Type="http://schemas.openxmlformats.org/officeDocument/2006/relationships/hyperlink" Target="https://tillstand.stockholm/globalassets/foretag-och-organisationer/tillstand-och-regler/tillstand-regler-och-tillsyn/lokal-och-fastigheter/hallbarhetskrav-vid-byggnation/hallbarhetskrav-markanvisning-version-2punkt0.pdf" TargetMode="External"/><Relationship Id="rId17" Type="http://schemas.openxmlformats.org/officeDocument/2006/relationships/hyperlink" Target="https://sisab.kravportal.se/projekteringsanvisningar/innehall-miljo/anvisningar/10-klimatberakninga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sab.kravportal.se/projekteringsanvisningar/innehall-miljo/anvisningar/7-utomhusmiljo/" TargetMode="External"/><Relationship Id="rId20" Type="http://schemas.openxmlformats.org/officeDocument/2006/relationships/hyperlink" Target="https://sisab.kravportal.se/projekteringsanvisningar/innehall-miljo/mallfiler-milj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b@sisab.s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sab.kravportal.se/projekteringsanvisningar/innehall-mark/anvisningar/klimatrisker/" TargetMode="External"/><Relationship Id="rId23" Type="http://schemas.openxmlformats.org/officeDocument/2006/relationships/header" Target="header1.xml"/><Relationship Id="rId10" Type="http://schemas.openxmlformats.org/officeDocument/2006/relationships/hyperlink" Target="mailto:bvb@sisab.se" TargetMode="External"/><Relationship Id="rId19" Type="http://schemas.openxmlformats.org/officeDocument/2006/relationships/hyperlink" Target="https://sisab.kravportal.se/projekteringsanvisningar/innehall-miljo/mallfiler-miljo/" TargetMode="External"/><Relationship Id="rId4" Type="http://schemas.openxmlformats.org/officeDocument/2006/relationships/settings" Target="settings.xml"/><Relationship Id="rId9" Type="http://schemas.openxmlformats.org/officeDocument/2006/relationships/hyperlink" Target="mailto:bvb@sisab.se" TargetMode="External"/><Relationship Id="rId14" Type="http://schemas.openxmlformats.org/officeDocument/2006/relationships/hyperlink" Target="https://tillstand.stockholm/globalassets/foretag-och-organisationer/tillstand-och-regler/tillstand-regler-och-tillsyn/lokal-och-fastigheter/handbocker-och-riktlinjer-vid-byggnation-i-stockholm/gyf-for-kvartersmark.pdf" TargetMode="External"/><Relationship Id="rId22" Type="http://schemas.openxmlformats.org/officeDocument/2006/relationships/hyperlink" Target="https://sisab.kravportal.se/projekteringsanvisningar/innehall-miljo/mallfiler-miljo/"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agnsells.se/vara-tjanster/material/planglas/" TargetMode="External"/><Relationship Id="rId3" Type="http://schemas.openxmlformats.org/officeDocument/2006/relationships/hyperlink" Target="https://www.golvbranschen.se/miljo-hallbarhet/golvatervinning-for-installationsspill/" TargetMode="External"/><Relationship Id="rId7" Type="http://schemas.openxmlformats.org/officeDocument/2006/relationships/hyperlink" Target="https://www.isover.se/hallbarhet/isover-retursystem" TargetMode="External"/><Relationship Id="rId2" Type="http://schemas.openxmlformats.org/officeDocument/2006/relationships/hyperlink" Target="https://sisab.se/sv/leverantor/projekteringsanvisningar/avsteg-och-synpunkter/" TargetMode="External"/><Relationship Id="rId1" Type="http://schemas.openxmlformats.org/officeDocument/2006/relationships/hyperlink" Target="https://sisab.se/sv/leverantor/projekteringsanvisningar/avsteg-och-synpunkter/" TargetMode="External"/><Relationship Id="rId6" Type="http://schemas.openxmlformats.org/officeDocument/2006/relationships/hyperlink" Target="https://www.ragnsells.se/vara-tjanster/material/stenull/" TargetMode="External"/><Relationship Id="rId5" Type="http://schemas.openxmlformats.org/officeDocument/2006/relationships/hyperlink" Target="https://www.rockwool.com/syssiteassets/o2-rockwool/dokumentation-och-certifikat/broschyrer/aatervinningsprogram/rockcycle-sverige.pdf?f=20240304143333" TargetMode="External"/><Relationship Id="rId4" Type="http://schemas.openxmlformats.org/officeDocument/2006/relationships/hyperlink" Target="https://recycling.se/sortering-och-atervinning-av-plastfraktioner-inom-byggsekto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75970\AppData\Local\STHLM_Mallar\Mallar\235\Sisab_Tom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A287EEC9574053B6F24B993A1DFA66"/>
        <w:category>
          <w:name w:val="Allmänt"/>
          <w:gallery w:val="placeholder"/>
        </w:category>
        <w:types>
          <w:type w:val="bbPlcHdr"/>
        </w:types>
        <w:behaviors>
          <w:behavior w:val="content"/>
        </w:behaviors>
        <w:guid w:val="{9F71483D-0612-46A5-A799-2B023A60A3D3}"/>
      </w:docPartPr>
      <w:docPartBody>
        <w:p w:rsidR="003E5606" w:rsidRDefault="008F78A7" w:rsidP="008F78A7">
          <w:r w:rsidRPr="00A425EE">
            <w:rPr>
              <w:rStyle w:val="Platshllartext"/>
              <w:rFonts w:asciiTheme="majorHAnsi" w:hAnsiTheme="majorHAnsi"/>
            </w:rPr>
            <w:t xml:space="preserve">[Projektnamn och </w:t>
          </w:r>
          <w:r>
            <w:rPr>
              <w:rStyle w:val="Platshllartext"/>
              <w:rFonts w:asciiTheme="majorHAnsi" w:hAnsiTheme="majorHAnsi"/>
            </w:rPr>
            <w:t>projekt</w:t>
          </w:r>
          <w:r w:rsidRPr="00A425EE">
            <w:rPr>
              <w:rStyle w:val="Platshllartext"/>
              <w:rFonts w:asciiTheme="majorHAnsi" w:hAnsiTheme="majorHAnsi"/>
            </w:rPr>
            <w:t>nummer]</w:t>
          </w:r>
        </w:p>
      </w:docPartBody>
    </w:docPart>
    <w:docPart>
      <w:docPartPr>
        <w:name w:val="7381FE0292C84837BB471A2BD7180482"/>
        <w:category>
          <w:name w:val="Allmänt"/>
          <w:gallery w:val="placeholder"/>
        </w:category>
        <w:types>
          <w:type w:val="bbPlcHdr"/>
        </w:types>
        <w:behaviors>
          <w:behavior w:val="content"/>
        </w:behaviors>
        <w:guid w:val="{D77F6A55-5B39-4095-B9C7-FB56B6C65A96}"/>
      </w:docPartPr>
      <w:docPartBody>
        <w:p w:rsidR="003E5606" w:rsidRDefault="008F78A7" w:rsidP="008F78A7">
          <w:r w:rsidRPr="00A425EE">
            <w:rPr>
              <w:rStyle w:val="Platshllartext"/>
              <w:rFonts w:asciiTheme="majorHAnsi" w:hAnsiTheme="majorHAnsi"/>
            </w:rPr>
            <w:t xml:space="preserve">[Klicka </w:t>
          </w:r>
          <w:r>
            <w:rPr>
              <w:rStyle w:val="Platshllartext"/>
              <w:rFonts w:asciiTheme="majorHAnsi" w:hAnsiTheme="majorHAnsi"/>
            </w:rPr>
            <w:t>och</w:t>
          </w:r>
          <w:r w:rsidRPr="00A425EE">
            <w:rPr>
              <w:rStyle w:val="Platshllartext"/>
              <w:rFonts w:asciiTheme="majorHAnsi" w:hAnsiTheme="majorHAnsi"/>
            </w:rPr>
            <w:t xml:space="preserve"> ange datum]</w:t>
          </w:r>
        </w:p>
      </w:docPartBody>
    </w:docPart>
    <w:docPart>
      <w:docPartPr>
        <w:name w:val="BAB46C1DA74843F8BBFB37BA246E97F9"/>
        <w:category>
          <w:name w:val="Allmänt"/>
          <w:gallery w:val="placeholder"/>
        </w:category>
        <w:types>
          <w:type w:val="bbPlcHdr"/>
        </w:types>
        <w:behaviors>
          <w:behavior w:val="content"/>
        </w:behaviors>
        <w:guid w:val="{7EC849D6-0FEB-41E1-A12B-0C0FCD6CC45B}"/>
      </w:docPartPr>
      <w:docPartBody>
        <w:p w:rsidR="003E5606" w:rsidRDefault="008F78A7" w:rsidP="008F78A7">
          <w:r>
            <w:rPr>
              <w:rStyle w:val="Platshllartext"/>
              <w:rFonts w:asciiTheme="majorHAnsi" w:hAnsiTheme="majorHAnsi"/>
            </w:rPr>
            <w:t>[Namn</w:t>
          </w:r>
          <w:r w:rsidRPr="00A425EE">
            <w:rPr>
              <w:rStyle w:val="Platshllartext"/>
              <w:rFonts w:asciiTheme="majorHAnsi" w:hAnsiTheme="majorHAnsi"/>
            </w:rPr>
            <w:t>]</w:t>
          </w:r>
        </w:p>
      </w:docPartBody>
    </w:docPart>
    <w:docPart>
      <w:docPartPr>
        <w:name w:val="02195E2F07924B8B8EFD176AFD15E7CC"/>
        <w:category>
          <w:name w:val="Allmänt"/>
          <w:gallery w:val="placeholder"/>
        </w:category>
        <w:types>
          <w:type w:val="bbPlcHdr"/>
        </w:types>
        <w:behaviors>
          <w:behavior w:val="content"/>
        </w:behaviors>
        <w:guid w:val="{FA77F302-DB08-4A42-A9AE-2AC8DC70A815}"/>
      </w:docPartPr>
      <w:docPartBody>
        <w:p w:rsidR="003E5606" w:rsidRDefault="008F78A7" w:rsidP="008F78A7">
          <w:r w:rsidRPr="00A425EE">
            <w:rPr>
              <w:rStyle w:val="Platshllartext"/>
              <w:rFonts w:asciiTheme="majorHAnsi" w:hAnsiTheme="majorHAnsi"/>
            </w:rPr>
            <w:t>[Reviderat version, datum]</w:t>
          </w:r>
        </w:p>
      </w:docPartBody>
    </w:docPart>
    <w:docPart>
      <w:docPartPr>
        <w:name w:val="F9AA6FDF33244DCDA079DF6531198697"/>
        <w:category>
          <w:name w:val="Allmänt"/>
          <w:gallery w:val="placeholder"/>
        </w:category>
        <w:types>
          <w:type w:val="bbPlcHdr"/>
        </w:types>
        <w:behaviors>
          <w:behavior w:val="content"/>
        </w:behaviors>
        <w:guid w:val="{89663098-91AB-4FCF-86AA-BB1491FF5766}"/>
      </w:docPartPr>
      <w:docPartBody>
        <w:p w:rsidR="003E5606" w:rsidRDefault="008F78A7" w:rsidP="008F78A7">
          <w:r>
            <w:rPr>
              <w:rStyle w:val="Platshllartext"/>
              <w:rFonts w:asciiTheme="majorHAnsi" w:hAnsiTheme="majorHAnsi"/>
            </w:rPr>
            <w:t>[Projektansvarig på</w:t>
          </w:r>
          <w:r w:rsidRPr="00A425EE">
            <w:rPr>
              <w:rStyle w:val="Platshllartext"/>
              <w:rFonts w:asciiTheme="majorHAnsi" w:hAnsiTheme="majorHAnsi"/>
            </w:rPr>
            <w:t xml:space="preserve"> SISAB]</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DDE"/>
    <w:rsid w:val="00082866"/>
    <w:rsid w:val="000F5585"/>
    <w:rsid w:val="00102413"/>
    <w:rsid w:val="00126454"/>
    <w:rsid w:val="00244985"/>
    <w:rsid w:val="00263886"/>
    <w:rsid w:val="002857C2"/>
    <w:rsid w:val="0029069B"/>
    <w:rsid w:val="002D0B52"/>
    <w:rsid w:val="003B1148"/>
    <w:rsid w:val="003E5606"/>
    <w:rsid w:val="00411B7A"/>
    <w:rsid w:val="004128A7"/>
    <w:rsid w:val="0043341F"/>
    <w:rsid w:val="004A0443"/>
    <w:rsid w:val="00590C4A"/>
    <w:rsid w:val="006277F2"/>
    <w:rsid w:val="006833E2"/>
    <w:rsid w:val="006D0931"/>
    <w:rsid w:val="007539A9"/>
    <w:rsid w:val="007D350D"/>
    <w:rsid w:val="008720B4"/>
    <w:rsid w:val="008F78A7"/>
    <w:rsid w:val="00905970"/>
    <w:rsid w:val="0092214C"/>
    <w:rsid w:val="009308C9"/>
    <w:rsid w:val="00997065"/>
    <w:rsid w:val="009D5854"/>
    <w:rsid w:val="00AE410B"/>
    <w:rsid w:val="00C07B10"/>
    <w:rsid w:val="00D03DDE"/>
    <w:rsid w:val="00D46D08"/>
    <w:rsid w:val="00DD03E1"/>
    <w:rsid w:val="00E939C8"/>
    <w:rsid w:val="00EA7947"/>
    <w:rsid w:val="00EC2265"/>
    <w:rsid w:val="00EF3212"/>
    <w:rsid w:val="00F40C39"/>
    <w:rsid w:val="00F53F93"/>
    <w:rsid w:val="00F66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8A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SAB">
      <a:dk1>
        <a:sysClr val="windowText" lastClr="000000"/>
      </a:dk1>
      <a:lt1>
        <a:sysClr val="window" lastClr="FFFFFF"/>
      </a:lt1>
      <a:dk2>
        <a:srgbClr val="2458A8"/>
      </a:dk2>
      <a:lt2>
        <a:srgbClr val="EEECE1"/>
      </a:lt2>
      <a:accent1>
        <a:srgbClr val="007BC8"/>
      </a:accent1>
      <a:accent2>
        <a:srgbClr val="9FB64C"/>
      </a:accent2>
      <a:accent3>
        <a:srgbClr val="E4A63B"/>
      </a:accent3>
      <a:accent4>
        <a:srgbClr val="C73D3F"/>
      </a:accent4>
      <a:accent5>
        <a:srgbClr val="712671"/>
      </a:accent5>
      <a:accent6>
        <a:srgbClr val="F5D13B"/>
      </a:accent6>
      <a:hlink>
        <a:srgbClr val="0000FF"/>
      </a:hlink>
      <a:folHlink>
        <a:srgbClr val="800080"/>
      </a:folHlink>
    </a:clrScheme>
    <a:fontScheme name="SISAB">
      <a:majorFont>
        <a:latin typeface="Corbel"/>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EDD40-F711-41C9-98F1-3555478C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Sisab_Tomt.dotx</Template>
  <TotalTime>86</TotalTime>
  <Pages>20</Pages>
  <Words>4013</Words>
  <Characters>21270</Characters>
  <Application>Microsoft Office Word</Application>
  <DocSecurity>0</DocSecurity>
  <Lines>177</Lines>
  <Paragraphs>50</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Roman</dc:creator>
  <cp:lastModifiedBy>Filip Rosfors</cp:lastModifiedBy>
  <cp:revision>11</cp:revision>
  <cp:lastPrinted>2017-03-22T13:12:00Z</cp:lastPrinted>
  <dcterms:created xsi:type="dcterms:W3CDTF">2026-01-12T07:26:00Z</dcterms:created>
  <dcterms:modified xsi:type="dcterms:W3CDTF">2026-01-12T08:48:00Z</dcterms:modified>
</cp:coreProperties>
</file>